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6051" w14:textId="3020ACB6" w:rsidR="00626D80"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 xml:space="preserve">2021 Worksheet # 10 </w:t>
      </w:r>
    </w:p>
    <w:p w14:paraId="708E9CC7" w14:textId="06CCDC4E"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Category 3:</w:t>
      </w:r>
    </w:p>
    <w:p w14:paraId="7C2C55BA" w14:textId="41AD8A5C"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Piped Gas and Vacuum Systems:</w:t>
      </w:r>
    </w:p>
    <w:p w14:paraId="39A1BE25" w14:textId="01C3DD36"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Pages:</w:t>
      </w:r>
    </w:p>
    <w:p w14:paraId="520A14D7" w14:textId="59828916"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73 - 74</w:t>
      </w:r>
    </w:p>
    <w:p w14:paraId="4E33BD78" w14:textId="6A9E1618"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Chapter 15:</w:t>
      </w:r>
    </w:p>
    <w:p w14:paraId="4DC2987E" w14:textId="1729C55E"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Dental Gas and Vacuum Systems:</w:t>
      </w:r>
    </w:p>
    <w:p w14:paraId="38856ABC" w14:textId="5604C1A8"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 xml:space="preserve">Pages: </w:t>
      </w:r>
    </w:p>
    <w:p w14:paraId="0F862EE3" w14:textId="68F783CA" w:rsidR="00A4386B" w:rsidRPr="00C11D02" w:rsidRDefault="00A4386B" w:rsidP="00327307">
      <w:pPr>
        <w:contextualSpacing/>
        <w:rPr>
          <w:rFonts w:ascii="Times New Roman" w:hAnsi="Times New Roman" w:cs="Times New Roman"/>
          <w:b/>
          <w:bCs/>
          <w:color w:val="FF0000"/>
          <w:sz w:val="40"/>
          <w:szCs w:val="40"/>
        </w:rPr>
      </w:pPr>
      <w:r w:rsidRPr="00C11D02">
        <w:rPr>
          <w:rFonts w:ascii="Times New Roman" w:hAnsi="Times New Roman" w:cs="Times New Roman"/>
          <w:b/>
          <w:bCs/>
          <w:color w:val="FF0000"/>
          <w:sz w:val="40"/>
          <w:szCs w:val="40"/>
        </w:rPr>
        <w:t xml:space="preserve">132 </w:t>
      </w:r>
      <w:r w:rsidR="00327307" w:rsidRPr="00C11D02">
        <w:rPr>
          <w:rFonts w:ascii="Times New Roman" w:hAnsi="Times New Roman" w:cs="Times New Roman"/>
          <w:b/>
          <w:bCs/>
          <w:color w:val="FF0000"/>
          <w:sz w:val="40"/>
          <w:szCs w:val="40"/>
        </w:rPr>
        <w:t>–</w:t>
      </w:r>
      <w:r w:rsidRPr="00C11D02">
        <w:rPr>
          <w:rFonts w:ascii="Times New Roman" w:hAnsi="Times New Roman" w:cs="Times New Roman"/>
          <w:b/>
          <w:bCs/>
          <w:color w:val="FF0000"/>
          <w:sz w:val="40"/>
          <w:szCs w:val="40"/>
        </w:rPr>
        <w:t xml:space="preserve"> 153</w:t>
      </w:r>
    </w:p>
    <w:p w14:paraId="24CD183D" w14:textId="7A87C102" w:rsidR="00327307" w:rsidRPr="00C11D02" w:rsidRDefault="00327307" w:rsidP="00327307">
      <w:pPr>
        <w:contextualSpacing/>
        <w:rPr>
          <w:rFonts w:ascii="Times New Roman" w:hAnsi="Times New Roman" w:cs="Times New Roman"/>
          <w:b/>
          <w:bCs/>
          <w:color w:val="FF0000"/>
          <w:sz w:val="44"/>
          <w:szCs w:val="44"/>
        </w:rPr>
      </w:pPr>
    </w:p>
    <w:p w14:paraId="7528DF9E" w14:textId="2697AB58" w:rsidR="007C28A1" w:rsidRPr="003F7B7F" w:rsidRDefault="007C28A1" w:rsidP="00F27305">
      <w:pPr>
        <w:ind w:left="0" w:right="0"/>
        <w:jc w:val="left"/>
        <w:rPr>
          <w:rFonts w:ascii="Times New Roman" w:hAnsi="Times New Roman" w:cs="Times New Roman"/>
          <w:b/>
          <w:bCs/>
          <w:color w:val="FF0000"/>
          <w:sz w:val="48"/>
          <w:szCs w:val="48"/>
        </w:rPr>
      </w:pPr>
      <w:r w:rsidRPr="003F7B7F">
        <w:rPr>
          <w:rFonts w:ascii="Times New Roman" w:hAnsi="Times New Roman" w:cs="Times New Roman"/>
          <w:sz w:val="32"/>
          <w:szCs w:val="32"/>
        </w:rPr>
        <w:t>1. Category 3 piped gas and vacuum systems. What sedation shall be only permitted________.</w:t>
      </w:r>
    </w:p>
    <w:p w14:paraId="742F5211" w14:textId="3419EBFD" w:rsidR="007C28A1" w:rsidRPr="006D15B2" w:rsidRDefault="007C28A1" w:rsidP="005E76D5">
      <w:pPr>
        <w:pStyle w:val="ListParagraph"/>
        <w:ind w:left="2952"/>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387404" w:rsidRPr="006D15B2">
        <w:rPr>
          <w:rFonts w:ascii="Times New Roman" w:hAnsi="Times New Roman" w:cs="Times New Roman"/>
          <w:sz w:val="32"/>
          <w:szCs w:val="32"/>
        </w:rPr>
        <w:t xml:space="preserve">    </w:t>
      </w:r>
      <w:r w:rsidR="003F7B7F">
        <w:rPr>
          <w:rFonts w:ascii="Times New Roman" w:hAnsi="Times New Roman" w:cs="Times New Roman"/>
          <w:sz w:val="32"/>
          <w:szCs w:val="32"/>
        </w:rPr>
        <w:t xml:space="preserve">   </w:t>
      </w:r>
      <w:r w:rsidRPr="006D15B2">
        <w:rPr>
          <w:rFonts w:ascii="Times New Roman" w:hAnsi="Times New Roman" w:cs="Times New Roman"/>
          <w:sz w:val="32"/>
          <w:szCs w:val="32"/>
        </w:rPr>
        <w:t>A. deep sedation</w:t>
      </w:r>
    </w:p>
    <w:p w14:paraId="566C5C99" w14:textId="77777777" w:rsidR="007C28A1" w:rsidRPr="006D15B2" w:rsidRDefault="007C28A1" w:rsidP="005E76D5">
      <w:pPr>
        <w:pStyle w:val="ListParagraph"/>
        <w:ind w:left="3600"/>
        <w:jc w:val="left"/>
        <w:rPr>
          <w:rFonts w:ascii="Times New Roman" w:hAnsi="Times New Roman" w:cs="Times New Roman"/>
          <w:sz w:val="32"/>
          <w:szCs w:val="32"/>
        </w:rPr>
      </w:pPr>
      <w:r w:rsidRPr="006D15B2">
        <w:rPr>
          <w:rFonts w:ascii="Times New Roman" w:hAnsi="Times New Roman" w:cs="Times New Roman"/>
          <w:sz w:val="32"/>
          <w:szCs w:val="32"/>
        </w:rPr>
        <w:t xml:space="preserve">B. general anesthesia </w:t>
      </w:r>
    </w:p>
    <w:p w14:paraId="16292E54" w14:textId="60BBB1EA" w:rsidR="007C28A1" w:rsidRPr="006D15B2" w:rsidRDefault="007C28A1" w:rsidP="005E76D5">
      <w:pPr>
        <w:pStyle w:val="ListParagraph"/>
        <w:ind w:left="3600"/>
        <w:jc w:val="left"/>
        <w:rPr>
          <w:rFonts w:ascii="Times New Roman" w:hAnsi="Times New Roman" w:cs="Times New Roman"/>
          <w:sz w:val="32"/>
          <w:szCs w:val="32"/>
        </w:rPr>
      </w:pPr>
      <w:r w:rsidRPr="006D15B2">
        <w:rPr>
          <w:rFonts w:ascii="Times New Roman" w:hAnsi="Times New Roman" w:cs="Times New Roman"/>
          <w:sz w:val="32"/>
          <w:szCs w:val="32"/>
        </w:rPr>
        <w:t xml:space="preserve">C. </w:t>
      </w:r>
      <w:r w:rsidR="004500DE" w:rsidRPr="006D15B2">
        <w:rPr>
          <w:rFonts w:ascii="Times New Roman" w:hAnsi="Times New Roman" w:cs="Times New Roman"/>
          <w:sz w:val="32"/>
          <w:szCs w:val="32"/>
        </w:rPr>
        <w:t>minimal</w:t>
      </w:r>
      <w:r w:rsidRPr="006D15B2">
        <w:rPr>
          <w:rFonts w:ascii="Times New Roman" w:hAnsi="Times New Roman" w:cs="Times New Roman"/>
          <w:sz w:val="32"/>
          <w:szCs w:val="32"/>
        </w:rPr>
        <w:t xml:space="preserve"> sedation</w:t>
      </w:r>
    </w:p>
    <w:p w14:paraId="4122CF51" w14:textId="15F00444" w:rsidR="00327307" w:rsidRPr="006D15B2" w:rsidRDefault="007C28A1" w:rsidP="005E76D5">
      <w:pPr>
        <w:pStyle w:val="ListParagraph"/>
        <w:ind w:left="3600"/>
        <w:jc w:val="left"/>
        <w:rPr>
          <w:rFonts w:ascii="Times New Roman" w:hAnsi="Times New Roman" w:cs="Times New Roman"/>
          <w:sz w:val="32"/>
          <w:szCs w:val="32"/>
        </w:rPr>
      </w:pPr>
      <w:r w:rsidRPr="006D15B2">
        <w:rPr>
          <w:rFonts w:ascii="Times New Roman" w:hAnsi="Times New Roman" w:cs="Times New Roman"/>
          <w:sz w:val="32"/>
          <w:szCs w:val="32"/>
        </w:rPr>
        <w:t>D. all of the above</w:t>
      </w:r>
    </w:p>
    <w:p w14:paraId="7AAFD194" w14:textId="77777777" w:rsidR="00A310DA" w:rsidRDefault="005E76D5" w:rsidP="00A310DA">
      <w:pPr>
        <w:ind w:left="0" w:right="0"/>
        <w:jc w:val="left"/>
        <w:rPr>
          <w:rFonts w:ascii="Times New Roman" w:hAnsi="Times New Roman" w:cs="Times New Roman"/>
          <w:sz w:val="32"/>
          <w:szCs w:val="32"/>
        </w:rPr>
      </w:pPr>
      <w:r w:rsidRPr="006D15B2">
        <w:rPr>
          <w:rFonts w:ascii="Times New Roman" w:hAnsi="Times New Roman" w:cs="Times New Roman"/>
          <w:sz w:val="32"/>
          <w:szCs w:val="32"/>
        </w:rPr>
        <w:t>2. Category 3</w:t>
      </w:r>
      <w:r w:rsidR="00DC21EB" w:rsidRPr="006D15B2">
        <w:rPr>
          <w:rFonts w:ascii="Times New Roman" w:hAnsi="Times New Roman" w:cs="Times New Roman"/>
          <w:sz w:val="32"/>
          <w:szCs w:val="32"/>
        </w:rPr>
        <w:t xml:space="preserve"> </w:t>
      </w:r>
      <w:r w:rsidR="007D6EEF" w:rsidRPr="006D15B2">
        <w:rPr>
          <w:rFonts w:ascii="Times New Roman" w:hAnsi="Times New Roman" w:cs="Times New Roman"/>
          <w:sz w:val="32"/>
          <w:szCs w:val="32"/>
        </w:rPr>
        <w:t>Piped gas and Vacuum</w:t>
      </w:r>
      <w:r w:rsidRPr="006D15B2">
        <w:rPr>
          <w:rFonts w:ascii="Times New Roman" w:hAnsi="Times New Roman" w:cs="Times New Roman"/>
          <w:sz w:val="32"/>
          <w:szCs w:val="32"/>
        </w:rPr>
        <w:t xml:space="preserve"> distribution systems</w:t>
      </w:r>
      <w:r w:rsidR="00A310DA">
        <w:rPr>
          <w:rFonts w:ascii="Times New Roman" w:hAnsi="Times New Roman" w:cs="Times New Roman"/>
          <w:sz w:val="32"/>
          <w:szCs w:val="32"/>
        </w:rPr>
        <w:t>.</w:t>
      </w:r>
      <w:r w:rsidR="00A310DA" w:rsidRPr="00A310DA">
        <w:rPr>
          <w:rFonts w:ascii="Times New Roman" w:hAnsi="Times New Roman" w:cs="Times New Roman"/>
          <w:sz w:val="32"/>
          <w:szCs w:val="32"/>
        </w:rPr>
        <w:t xml:space="preserve"> </w:t>
      </w:r>
      <w:r w:rsidR="00A310DA" w:rsidRPr="002743A8">
        <w:rPr>
          <w:rFonts w:ascii="Times New Roman" w:hAnsi="Times New Roman" w:cs="Times New Roman"/>
          <w:sz w:val="32"/>
          <w:szCs w:val="32"/>
        </w:rPr>
        <w:t>What category should category 3 distribution comply with</w:t>
      </w:r>
      <w:r w:rsidR="00A310DA">
        <w:rPr>
          <w:rFonts w:ascii="Times New Roman" w:hAnsi="Times New Roman" w:cs="Times New Roman"/>
          <w:sz w:val="32"/>
          <w:szCs w:val="32"/>
        </w:rPr>
        <w:t>__________?</w:t>
      </w:r>
    </w:p>
    <w:p w14:paraId="44A9026E" w14:textId="54E41571" w:rsidR="005E76D5" w:rsidRPr="006D15B2" w:rsidRDefault="00A310DA" w:rsidP="00A310DA">
      <w:pPr>
        <w:spacing w:before="0" w:beforeAutospacing="0" w:after="0" w:afterAutospacing="0"/>
        <w:ind w:left="0" w:right="0"/>
        <w:jc w:val="left"/>
        <w:rPr>
          <w:rFonts w:ascii="Times New Roman" w:hAnsi="Times New Roman" w:cs="Times New Roman"/>
          <w:sz w:val="32"/>
          <w:szCs w:val="32"/>
        </w:rPr>
      </w:pPr>
      <w:r>
        <w:rPr>
          <w:rFonts w:ascii="Times New Roman" w:hAnsi="Times New Roman" w:cs="Times New Roman"/>
          <w:sz w:val="32"/>
          <w:szCs w:val="32"/>
        </w:rPr>
        <w:t xml:space="preserve">                                             </w:t>
      </w:r>
      <w:r w:rsidR="005E76D5" w:rsidRPr="006D15B2">
        <w:rPr>
          <w:rFonts w:ascii="Times New Roman" w:hAnsi="Times New Roman" w:cs="Times New Roman"/>
          <w:sz w:val="32"/>
          <w:szCs w:val="32"/>
        </w:rPr>
        <w:t xml:space="preserve">A. </w:t>
      </w:r>
      <w:r w:rsidR="00F43647">
        <w:rPr>
          <w:rFonts w:ascii="Times New Roman" w:hAnsi="Times New Roman" w:cs="Times New Roman"/>
          <w:sz w:val="32"/>
          <w:szCs w:val="32"/>
        </w:rPr>
        <w:t>Category 2</w:t>
      </w:r>
    </w:p>
    <w:p w14:paraId="22CF0CE1" w14:textId="5F585E77" w:rsidR="005E76D5" w:rsidRPr="006D15B2" w:rsidRDefault="005E76D5" w:rsidP="00A310D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B. </w:t>
      </w:r>
      <w:r w:rsidR="00F43647">
        <w:rPr>
          <w:rFonts w:ascii="Times New Roman" w:hAnsi="Times New Roman" w:cs="Times New Roman"/>
          <w:sz w:val="32"/>
          <w:szCs w:val="32"/>
        </w:rPr>
        <w:t>Category 1</w:t>
      </w:r>
    </w:p>
    <w:p w14:paraId="7C2DE22F" w14:textId="6CD87A48" w:rsidR="005E76D5" w:rsidRPr="006D15B2" w:rsidRDefault="005E76D5" w:rsidP="00A310D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w:t>
      </w:r>
      <w:r w:rsidR="00F43647">
        <w:rPr>
          <w:rFonts w:ascii="Times New Roman" w:hAnsi="Times New Roman" w:cs="Times New Roman"/>
          <w:sz w:val="32"/>
          <w:szCs w:val="32"/>
        </w:rPr>
        <w:t>Category 4</w:t>
      </w:r>
    </w:p>
    <w:p w14:paraId="12D83531" w14:textId="7676ED8C" w:rsidR="005E76D5" w:rsidRPr="006D15B2" w:rsidRDefault="005E76D5" w:rsidP="00A310D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D. </w:t>
      </w:r>
      <w:r w:rsidR="00F43647">
        <w:rPr>
          <w:rFonts w:ascii="Times New Roman" w:hAnsi="Times New Roman" w:cs="Times New Roman"/>
          <w:sz w:val="32"/>
          <w:szCs w:val="32"/>
        </w:rPr>
        <w:t>Category 5</w:t>
      </w:r>
    </w:p>
    <w:p w14:paraId="4FC7A99A" w14:textId="04B04BDB" w:rsidR="00CC003C" w:rsidRPr="006D15B2" w:rsidRDefault="00762446" w:rsidP="009D5F64">
      <w:pPr>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3. Category 3 Medical Air supply, Medical- Surgical vacuum and WAGD systems shall comply with category 1 except they are</w:t>
      </w:r>
      <w:r w:rsidR="003F7B7F">
        <w:rPr>
          <w:rFonts w:ascii="Times New Roman" w:hAnsi="Times New Roman" w:cs="Times New Roman"/>
          <w:sz w:val="32"/>
          <w:szCs w:val="32"/>
        </w:rPr>
        <w:t xml:space="preserve"> </w:t>
      </w:r>
      <w:r w:rsidRPr="006D15B2">
        <w:rPr>
          <w:rFonts w:ascii="Times New Roman" w:hAnsi="Times New Roman" w:cs="Times New Roman"/>
          <w:sz w:val="32"/>
          <w:szCs w:val="32"/>
        </w:rPr>
        <w:t xml:space="preserve">allow to be </w:t>
      </w:r>
      <w:r w:rsidR="003F7B7F">
        <w:rPr>
          <w:rFonts w:ascii="Times New Roman" w:hAnsi="Times New Roman" w:cs="Times New Roman"/>
          <w:sz w:val="32"/>
          <w:szCs w:val="32"/>
          <w:u w:val="single"/>
        </w:rPr>
        <w:t>________</w:t>
      </w:r>
      <w:r w:rsidRPr="006D15B2">
        <w:rPr>
          <w:rFonts w:ascii="Times New Roman" w:hAnsi="Times New Roman" w:cs="Times New Roman"/>
          <w:sz w:val="32"/>
          <w:szCs w:val="32"/>
        </w:rPr>
        <w:t>_.</w:t>
      </w:r>
    </w:p>
    <w:p w14:paraId="4C537331" w14:textId="609243F2" w:rsidR="004E7603" w:rsidRPr="006D15B2" w:rsidRDefault="00CC003C" w:rsidP="00CC003C">
      <w:pPr>
        <w:ind w:left="288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3F7B7F">
        <w:rPr>
          <w:rFonts w:ascii="Times New Roman" w:hAnsi="Times New Roman" w:cs="Times New Roman"/>
          <w:sz w:val="32"/>
          <w:szCs w:val="32"/>
        </w:rPr>
        <w:t xml:space="preserve">   </w:t>
      </w:r>
      <w:r w:rsidRPr="006D15B2">
        <w:rPr>
          <w:rFonts w:ascii="Times New Roman" w:hAnsi="Times New Roman" w:cs="Times New Roman"/>
          <w:sz w:val="32"/>
          <w:szCs w:val="32"/>
        </w:rPr>
        <w:t xml:space="preserve"> </w:t>
      </w:r>
      <w:r w:rsidR="004E7603" w:rsidRPr="006D15B2">
        <w:rPr>
          <w:rFonts w:ascii="Times New Roman" w:hAnsi="Times New Roman" w:cs="Times New Roman"/>
          <w:sz w:val="32"/>
          <w:szCs w:val="32"/>
        </w:rPr>
        <w:t xml:space="preserve">A. Duplex </w:t>
      </w:r>
    </w:p>
    <w:p w14:paraId="3876F39F" w14:textId="77777777" w:rsidR="004E7603" w:rsidRPr="006D15B2" w:rsidRDefault="004E7603" w:rsidP="004E7603">
      <w:pPr>
        <w:spacing w:before="0" w:beforeAutospacing="0" w:after="0" w:afterAutospacing="0"/>
        <w:ind w:left="3600"/>
        <w:jc w:val="left"/>
        <w:rPr>
          <w:rFonts w:ascii="Times New Roman" w:hAnsi="Times New Roman" w:cs="Times New Roman"/>
          <w:sz w:val="32"/>
          <w:szCs w:val="32"/>
        </w:rPr>
      </w:pPr>
      <w:r w:rsidRPr="006D15B2">
        <w:rPr>
          <w:rFonts w:ascii="Times New Roman" w:hAnsi="Times New Roman" w:cs="Times New Roman"/>
          <w:sz w:val="32"/>
          <w:szCs w:val="32"/>
        </w:rPr>
        <w:t>B. Triplex</w:t>
      </w:r>
    </w:p>
    <w:p w14:paraId="466CE5EA" w14:textId="77777777" w:rsidR="004E7603" w:rsidRPr="006D15B2" w:rsidRDefault="004E7603" w:rsidP="004E7603">
      <w:pPr>
        <w:spacing w:before="0" w:beforeAutospacing="0" w:after="0" w:afterAutospacing="0"/>
        <w:ind w:left="3600"/>
        <w:jc w:val="left"/>
        <w:rPr>
          <w:rFonts w:ascii="Times New Roman" w:hAnsi="Times New Roman" w:cs="Times New Roman"/>
          <w:sz w:val="32"/>
          <w:szCs w:val="32"/>
        </w:rPr>
      </w:pPr>
      <w:r w:rsidRPr="006D15B2">
        <w:rPr>
          <w:rFonts w:ascii="Times New Roman" w:hAnsi="Times New Roman" w:cs="Times New Roman"/>
          <w:sz w:val="32"/>
          <w:szCs w:val="32"/>
        </w:rPr>
        <w:t xml:space="preserve">C. Simplex </w:t>
      </w:r>
    </w:p>
    <w:p w14:paraId="6228D27B" w14:textId="2352ED03" w:rsidR="00762446" w:rsidRPr="006D15B2" w:rsidRDefault="004E7603" w:rsidP="004E7603">
      <w:pPr>
        <w:spacing w:before="0" w:beforeAutospacing="0" w:after="0" w:afterAutospacing="0"/>
        <w:ind w:left="3600"/>
        <w:jc w:val="left"/>
        <w:rPr>
          <w:rFonts w:ascii="Times New Roman" w:hAnsi="Times New Roman" w:cs="Times New Roman"/>
          <w:sz w:val="32"/>
          <w:szCs w:val="32"/>
        </w:rPr>
      </w:pPr>
      <w:r w:rsidRPr="006D15B2">
        <w:rPr>
          <w:rFonts w:ascii="Times New Roman" w:hAnsi="Times New Roman" w:cs="Times New Roman"/>
          <w:sz w:val="32"/>
          <w:szCs w:val="32"/>
        </w:rPr>
        <w:t xml:space="preserve">D. Complex    </w:t>
      </w:r>
    </w:p>
    <w:p w14:paraId="4D1CB6DE" w14:textId="190725F0" w:rsidR="00CC003C" w:rsidRPr="006D15B2" w:rsidRDefault="00CC003C" w:rsidP="00F75182">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4. </w:t>
      </w:r>
      <w:r w:rsidR="0018404F" w:rsidRPr="006D15B2">
        <w:rPr>
          <w:rFonts w:ascii="Times New Roman" w:hAnsi="Times New Roman" w:cs="Times New Roman"/>
          <w:sz w:val="32"/>
          <w:szCs w:val="32"/>
        </w:rPr>
        <w:t xml:space="preserve">Category 2 </w:t>
      </w:r>
      <w:r w:rsidRPr="006D15B2">
        <w:rPr>
          <w:rFonts w:ascii="Times New Roman" w:hAnsi="Times New Roman" w:cs="Times New Roman"/>
          <w:sz w:val="32"/>
          <w:szCs w:val="32"/>
        </w:rPr>
        <w:t>Dental gas and vacuum system cylinders in</w:t>
      </w:r>
      <w:r w:rsidR="00523570">
        <w:rPr>
          <w:rFonts w:ascii="Times New Roman" w:hAnsi="Times New Roman" w:cs="Times New Roman"/>
          <w:sz w:val="32"/>
          <w:szCs w:val="32"/>
        </w:rPr>
        <w:t xml:space="preserve"> </w:t>
      </w:r>
      <w:r w:rsidRPr="006D15B2">
        <w:rPr>
          <w:rFonts w:ascii="Times New Roman" w:hAnsi="Times New Roman" w:cs="Times New Roman"/>
          <w:sz w:val="32"/>
          <w:szCs w:val="32"/>
        </w:rPr>
        <w:t>service</w:t>
      </w:r>
      <w:r w:rsidR="00523570">
        <w:rPr>
          <w:rFonts w:ascii="Times New Roman" w:hAnsi="Times New Roman" w:cs="Times New Roman"/>
          <w:sz w:val="32"/>
          <w:szCs w:val="32"/>
        </w:rPr>
        <w:t xml:space="preserve"> </w:t>
      </w:r>
      <w:r w:rsidRPr="006D15B2">
        <w:rPr>
          <w:rFonts w:ascii="Times New Roman" w:hAnsi="Times New Roman" w:cs="Times New Roman"/>
          <w:sz w:val="32"/>
          <w:szCs w:val="32"/>
        </w:rPr>
        <w:t>or in</w:t>
      </w:r>
      <w:r w:rsidR="00523570">
        <w:rPr>
          <w:rFonts w:ascii="Times New Roman" w:hAnsi="Times New Roman" w:cs="Times New Roman"/>
          <w:sz w:val="32"/>
          <w:szCs w:val="32"/>
        </w:rPr>
        <w:t xml:space="preserve"> </w:t>
      </w:r>
      <w:r w:rsidRPr="006D15B2">
        <w:rPr>
          <w:rFonts w:ascii="Times New Roman" w:hAnsi="Times New Roman" w:cs="Times New Roman"/>
          <w:sz w:val="32"/>
          <w:szCs w:val="32"/>
        </w:rPr>
        <w:t xml:space="preserve">storage shall be </w:t>
      </w:r>
      <w:r w:rsidR="00523570">
        <w:rPr>
          <w:rFonts w:ascii="Times New Roman" w:hAnsi="Times New Roman" w:cs="Times New Roman"/>
          <w:sz w:val="32"/>
          <w:szCs w:val="32"/>
          <w:u w:val="single"/>
        </w:rPr>
        <w:t>_________</w:t>
      </w:r>
      <w:r w:rsidRPr="006D15B2">
        <w:rPr>
          <w:rFonts w:ascii="Times New Roman" w:hAnsi="Times New Roman" w:cs="Times New Roman"/>
          <w:sz w:val="32"/>
          <w:szCs w:val="32"/>
        </w:rPr>
        <w:t xml:space="preserve"> secured and located to prevent falling or being knocked over.</w:t>
      </w:r>
    </w:p>
    <w:p w14:paraId="59492F95" w14:textId="2118420A" w:rsidR="00CC003C" w:rsidRPr="006D15B2" w:rsidRDefault="00CC003C" w:rsidP="00CC003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A. only in service</w:t>
      </w:r>
    </w:p>
    <w:p w14:paraId="67B35B0A" w14:textId="77777777" w:rsidR="00CC003C" w:rsidRPr="006D15B2" w:rsidRDefault="00CC003C" w:rsidP="00CC003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only in storage</w:t>
      </w:r>
    </w:p>
    <w:p w14:paraId="66B88EC2" w14:textId="77777777" w:rsidR="00CC003C" w:rsidRPr="006D15B2" w:rsidRDefault="00CC003C" w:rsidP="00CC003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all cylinders</w:t>
      </w:r>
    </w:p>
    <w:p w14:paraId="108A8DDD" w14:textId="6CA8689C" w:rsidR="00CC003C" w:rsidRPr="006D15B2" w:rsidRDefault="00CC003C" w:rsidP="00CC003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D. individually  </w:t>
      </w:r>
    </w:p>
    <w:p w14:paraId="13C22881" w14:textId="1A988BD9" w:rsidR="00960E6B" w:rsidRPr="006D15B2" w:rsidRDefault="00960E6B" w:rsidP="00CC003C">
      <w:pPr>
        <w:spacing w:before="0" w:beforeAutospacing="0" w:after="0" w:afterAutospacing="0"/>
        <w:ind w:left="3600"/>
        <w:contextualSpacing/>
        <w:jc w:val="left"/>
        <w:rPr>
          <w:rFonts w:ascii="Times New Roman" w:hAnsi="Times New Roman" w:cs="Times New Roman"/>
          <w:sz w:val="32"/>
          <w:szCs w:val="32"/>
        </w:rPr>
      </w:pPr>
    </w:p>
    <w:p w14:paraId="014EAA74" w14:textId="2553E04F" w:rsidR="003F2CC9" w:rsidRPr="006D15B2" w:rsidRDefault="003F2CC9" w:rsidP="000E5084">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5. </w:t>
      </w:r>
      <w:r w:rsidR="00457C2C" w:rsidRPr="006D15B2">
        <w:rPr>
          <w:rFonts w:ascii="Times New Roman" w:hAnsi="Times New Roman" w:cs="Times New Roman"/>
          <w:sz w:val="32"/>
          <w:szCs w:val="32"/>
        </w:rPr>
        <w:t>Category 2</w:t>
      </w:r>
      <w:r w:rsidR="00AC595F" w:rsidRPr="006D15B2">
        <w:rPr>
          <w:rFonts w:ascii="Times New Roman" w:hAnsi="Times New Roman" w:cs="Times New Roman"/>
          <w:sz w:val="32"/>
          <w:szCs w:val="32"/>
        </w:rPr>
        <w:t xml:space="preserve"> Dental</w:t>
      </w:r>
      <w:r w:rsidR="00457C2C" w:rsidRPr="006D15B2">
        <w:rPr>
          <w:rFonts w:ascii="Times New Roman" w:hAnsi="Times New Roman" w:cs="Times New Roman"/>
          <w:sz w:val="32"/>
          <w:szCs w:val="32"/>
        </w:rPr>
        <w:t xml:space="preserve"> n</w:t>
      </w:r>
      <w:r w:rsidRPr="006D15B2">
        <w:rPr>
          <w:rFonts w:ascii="Times New Roman" w:hAnsi="Times New Roman" w:cs="Times New Roman"/>
          <w:sz w:val="32"/>
          <w:szCs w:val="32"/>
        </w:rPr>
        <w:t xml:space="preserve">onmetallic hose and Flexible connectors shall not exceed 1.52 m </w:t>
      </w:r>
      <w:r w:rsidR="00523570">
        <w:rPr>
          <w:rFonts w:ascii="Times New Roman" w:hAnsi="Times New Roman" w:cs="Times New Roman"/>
          <w:sz w:val="32"/>
          <w:szCs w:val="32"/>
          <w:u w:val="single"/>
        </w:rPr>
        <w:t>________</w:t>
      </w:r>
      <w:r w:rsidRPr="006D15B2">
        <w:rPr>
          <w:rFonts w:ascii="Times New Roman" w:hAnsi="Times New Roman" w:cs="Times New Roman"/>
          <w:sz w:val="32"/>
          <w:szCs w:val="32"/>
        </w:rPr>
        <w:t xml:space="preserve"> in length and shall not be concealed or penetrate walls, floors, ceilings, or partitions.</w:t>
      </w:r>
    </w:p>
    <w:p w14:paraId="6D9DEC17" w14:textId="77777777" w:rsidR="000B5FCF" w:rsidRDefault="003F2CC9" w:rsidP="00384F8B">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523570">
        <w:rPr>
          <w:rFonts w:ascii="Times New Roman" w:hAnsi="Times New Roman" w:cs="Times New Roman"/>
          <w:sz w:val="32"/>
          <w:szCs w:val="32"/>
        </w:rPr>
        <w:t xml:space="preserve">               </w:t>
      </w:r>
    </w:p>
    <w:p w14:paraId="5E304627" w14:textId="2927D0F3" w:rsidR="003F2CC9" w:rsidRPr="006D15B2" w:rsidRDefault="000B5FCF" w:rsidP="00384F8B">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3F2CC9" w:rsidRPr="006D15B2">
        <w:rPr>
          <w:rFonts w:ascii="Times New Roman" w:hAnsi="Times New Roman" w:cs="Times New Roman"/>
          <w:sz w:val="32"/>
          <w:szCs w:val="32"/>
        </w:rPr>
        <w:t xml:space="preserve"> A. 6 ft.</w:t>
      </w:r>
    </w:p>
    <w:p w14:paraId="7D003C8D" w14:textId="77777777" w:rsidR="003F2CC9" w:rsidRPr="006D15B2" w:rsidRDefault="003F2CC9"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10 ft.</w:t>
      </w:r>
    </w:p>
    <w:p w14:paraId="0D1FED21" w14:textId="77777777" w:rsidR="003F2CC9" w:rsidRPr="006D15B2" w:rsidRDefault="003F2CC9"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4 1/2 ft.</w:t>
      </w:r>
    </w:p>
    <w:p w14:paraId="6939B309" w14:textId="4237AA70" w:rsidR="00960E6B" w:rsidRPr="006D15B2" w:rsidRDefault="003F2CC9"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D. 5 ft.   </w:t>
      </w:r>
    </w:p>
    <w:p w14:paraId="6C9271DD" w14:textId="492709B2" w:rsidR="00384F8B" w:rsidRPr="006D15B2" w:rsidRDefault="00384F8B" w:rsidP="003F2CC9">
      <w:pPr>
        <w:spacing w:before="0" w:beforeAutospacing="0" w:after="0" w:afterAutospacing="0"/>
        <w:ind w:left="3600"/>
        <w:contextualSpacing/>
        <w:jc w:val="left"/>
        <w:rPr>
          <w:rFonts w:ascii="Times New Roman" w:hAnsi="Times New Roman" w:cs="Times New Roman"/>
          <w:sz w:val="32"/>
          <w:szCs w:val="32"/>
        </w:rPr>
      </w:pPr>
    </w:p>
    <w:p w14:paraId="2AB149C0" w14:textId="75FD879C" w:rsidR="00384F8B" w:rsidRPr="006D15B2" w:rsidRDefault="00384F8B" w:rsidP="00736506">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6. What </w:t>
      </w:r>
      <w:r w:rsidR="008F629B" w:rsidRPr="006D15B2">
        <w:rPr>
          <w:rFonts w:ascii="Times New Roman" w:hAnsi="Times New Roman" w:cs="Times New Roman"/>
          <w:sz w:val="32"/>
          <w:szCs w:val="32"/>
        </w:rPr>
        <w:t>C</w:t>
      </w:r>
      <w:r w:rsidRPr="006D15B2">
        <w:rPr>
          <w:rFonts w:ascii="Times New Roman" w:hAnsi="Times New Roman" w:cs="Times New Roman"/>
          <w:sz w:val="32"/>
          <w:szCs w:val="32"/>
        </w:rPr>
        <w:t>ategory does dental piped gas and piped vacuum system requirements shall be applied in facilities where general anesthesia and deep sedation is performed</w:t>
      </w:r>
      <w:r w:rsidR="007415A0">
        <w:rPr>
          <w:rFonts w:ascii="Times New Roman" w:hAnsi="Times New Roman" w:cs="Times New Roman"/>
          <w:sz w:val="32"/>
          <w:szCs w:val="32"/>
        </w:rPr>
        <w:t>?</w:t>
      </w:r>
    </w:p>
    <w:p w14:paraId="02AC2C4B" w14:textId="6F420C01" w:rsidR="00384F8B" w:rsidRPr="006D15B2" w:rsidRDefault="00384F8B" w:rsidP="00384F8B">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523570">
        <w:rPr>
          <w:rFonts w:ascii="Times New Roman" w:hAnsi="Times New Roman" w:cs="Times New Roman"/>
          <w:sz w:val="32"/>
          <w:szCs w:val="32"/>
        </w:rPr>
        <w:t xml:space="preserve">               </w:t>
      </w:r>
      <w:r w:rsidRPr="006D15B2">
        <w:rPr>
          <w:rFonts w:ascii="Times New Roman" w:hAnsi="Times New Roman" w:cs="Times New Roman"/>
          <w:sz w:val="32"/>
          <w:szCs w:val="32"/>
        </w:rPr>
        <w:t xml:space="preserve"> A. Category 1</w:t>
      </w:r>
      <w:r w:rsidR="00E61D74" w:rsidRPr="006D15B2">
        <w:rPr>
          <w:rFonts w:ascii="Times New Roman" w:hAnsi="Times New Roman" w:cs="Times New Roman"/>
          <w:sz w:val="32"/>
          <w:szCs w:val="32"/>
        </w:rPr>
        <w:t xml:space="preserve"> </w:t>
      </w:r>
    </w:p>
    <w:p w14:paraId="222BFA83" w14:textId="6648573B" w:rsidR="00384F8B" w:rsidRPr="006D15B2" w:rsidRDefault="00384F8B"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Category 2</w:t>
      </w:r>
      <w:r w:rsidR="00E61D74" w:rsidRPr="006D15B2">
        <w:rPr>
          <w:rFonts w:ascii="Times New Roman" w:hAnsi="Times New Roman" w:cs="Times New Roman"/>
          <w:sz w:val="32"/>
          <w:szCs w:val="32"/>
        </w:rPr>
        <w:t xml:space="preserve"> </w:t>
      </w:r>
    </w:p>
    <w:p w14:paraId="0C362F17" w14:textId="0047503F" w:rsidR="00384F8B" w:rsidRPr="006D15B2" w:rsidRDefault="00384F8B"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Category 3</w:t>
      </w:r>
      <w:r w:rsidR="00E61D74" w:rsidRPr="006D15B2">
        <w:rPr>
          <w:rFonts w:ascii="Times New Roman" w:hAnsi="Times New Roman" w:cs="Times New Roman"/>
          <w:sz w:val="32"/>
          <w:szCs w:val="32"/>
        </w:rPr>
        <w:t xml:space="preserve"> </w:t>
      </w:r>
    </w:p>
    <w:p w14:paraId="79ABC668" w14:textId="4ADE443F" w:rsidR="00384F8B" w:rsidRPr="006D15B2" w:rsidRDefault="00384F8B" w:rsidP="00384F8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Category 4</w:t>
      </w:r>
      <w:r w:rsidR="00E61D74" w:rsidRPr="006D15B2">
        <w:rPr>
          <w:rFonts w:ascii="Times New Roman" w:hAnsi="Times New Roman" w:cs="Times New Roman"/>
          <w:sz w:val="32"/>
          <w:szCs w:val="32"/>
        </w:rPr>
        <w:t xml:space="preserve"> </w:t>
      </w:r>
    </w:p>
    <w:p w14:paraId="09F34012" w14:textId="53EDB453" w:rsidR="007866BD" w:rsidRPr="006D15B2" w:rsidRDefault="007866BD" w:rsidP="00384F8B">
      <w:pPr>
        <w:spacing w:before="0" w:beforeAutospacing="0" w:after="0" w:afterAutospacing="0"/>
        <w:ind w:left="3600"/>
        <w:contextualSpacing/>
        <w:jc w:val="left"/>
        <w:rPr>
          <w:rFonts w:ascii="Times New Roman" w:hAnsi="Times New Roman" w:cs="Times New Roman"/>
          <w:b/>
          <w:bCs/>
          <w:i/>
          <w:iCs/>
          <w:sz w:val="32"/>
          <w:szCs w:val="32"/>
        </w:rPr>
      </w:pPr>
    </w:p>
    <w:p w14:paraId="3927EEEF" w14:textId="0C48479F" w:rsidR="007866BD" w:rsidRPr="006D15B2" w:rsidRDefault="007866BD" w:rsidP="00722406">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7. Category 2 installers of medical gas systems shall be certified in accordance with</w:t>
      </w:r>
      <w:r w:rsidR="007415A0">
        <w:rPr>
          <w:rFonts w:ascii="Times New Roman" w:hAnsi="Times New Roman" w:cs="Times New Roman"/>
          <w:sz w:val="32"/>
          <w:szCs w:val="32"/>
          <w:u w:val="single"/>
        </w:rPr>
        <w:t>_________</w:t>
      </w:r>
      <w:r w:rsidRPr="006D15B2">
        <w:rPr>
          <w:rFonts w:ascii="Times New Roman" w:hAnsi="Times New Roman" w:cs="Times New Roman"/>
          <w:sz w:val="32"/>
          <w:szCs w:val="32"/>
        </w:rPr>
        <w:t xml:space="preserve"> Professional Qualification Standard for Medical Gas Systems Installers, regardless of the capacity of the source equipment.</w:t>
      </w:r>
    </w:p>
    <w:p w14:paraId="2C7A8744" w14:textId="77777777" w:rsidR="000B5FCF" w:rsidRDefault="007866BD" w:rsidP="007866BD">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7415A0">
        <w:rPr>
          <w:rFonts w:ascii="Times New Roman" w:hAnsi="Times New Roman" w:cs="Times New Roman"/>
          <w:sz w:val="32"/>
          <w:szCs w:val="32"/>
        </w:rPr>
        <w:t xml:space="preserve">               </w:t>
      </w:r>
    </w:p>
    <w:p w14:paraId="1FD585D0" w14:textId="14C33764" w:rsidR="007866BD" w:rsidRPr="006D15B2" w:rsidRDefault="000B5FCF" w:rsidP="007866BD">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7866BD" w:rsidRPr="006D15B2">
        <w:rPr>
          <w:rFonts w:ascii="Times New Roman" w:hAnsi="Times New Roman" w:cs="Times New Roman"/>
          <w:sz w:val="32"/>
          <w:szCs w:val="32"/>
        </w:rPr>
        <w:t xml:space="preserve"> A. ANSI/ASME</w:t>
      </w:r>
    </w:p>
    <w:p w14:paraId="5D7B52A7" w14:textId="77777777" w:rsidR="007866BD" w:rsidRPr="006D15B2" w:rsidRDefault="007866BD" w:rsidP="007866B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ASSE 6015</w:t>
      </w:r>
    </w:p>
    <w:p w14:paraId="5F1EC58E" w14:textId="77777777" w:rsidR="007866BD" w:rsidRPr="006D15B2" w:rsidRDefault="007866BD" w:rsidP="007866B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ASSE 6010</w:t>
      </w:r>
    </w:p>
    <w:p w14:paraId="612BC06C" w14:textId="423E2D80" w:rsidR="007866BD" w:rsidRPr="006D15B2" w:rsidRDefault="007866BD" w:rsidP="007866B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ASSE 6035</w:t>
      </w:r>
    </w:p>
    <w:p w14:paraId="66645EA4" w14:textId="338F9CEF" w:rsidR="008670EB" w:rsidRPr="006D15B2" w:rsidRDefault="008670EB" w:rsidP="007866BD">
      <w:pPr>
        <w:spacing w:before="0" w:beforeAutospacing="0" w:after="0" w:afterAutospacing="0"/>
        <w:ind w:left="3600"/>
        <w:contextualSpacing/>
        <w:jc w:val="left"/>
        <w:rPr>
          <w:rFonts w:ascii="Times New Roman" w:hAnsi="Times New Roman" w:cs="Times New Roman"/>
          <w:sz w:val="32"/>
          <w:szCs w:val="32"/>
        </w:rPr>
      </w:pPr>
    </w:p>
    <w:p w14:paraId="3EACD20F" w14:textId="2E966DAF" w:rsidR="008670EB" w:rsidRPr="006D15B2" w:rsidRDefault="008670EB" w:rsidP="00E2322A">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8. Piping systems shall be designed and sized to deliver the required flow rates at the utilization pressures. What is the minimum pipe size for </w:t>
      </w:r>
      <w:r w:rsidR="0068532F" w:rsidRPr="006D15B2">
        <w:rPr>
          <w:rFonts w:ascii="Times New Roman" w:hAnsi="Times New Roman" w:cs="Times New Roman"/>
          <w:sz w:val="32"/>
          <w:szCs w:val="32"/>
        </w:rPr>
        <w:t>C</w:t>
      </w:r>
      <w:r w:rsidRPr="006D15B2">
        <w:rPr>
          <w:rFonts w:ascii="Times New Roman" w:hAnsi="Times New Roman" w:cs="Times New Roman"/>
          <w:sz w:val="32"/>
          <w:szCs w:val="32"/>
        </w:rPr>
        <w:t>ategory 2 oxygen system?</w:t>
      </w:r>
    </w:p>
    <w:p w14:paraId="27B4632D" w14:textId="77777777" w:rsidR="008670EB" w:rsidRPr="006D15B2" w:rsidRDefault="008670EB" w:rsidP="00F511D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A. NPS 3/8 in – 5/8 in O.D</w:t>
      </w:r>
    </w:p>
    <w:p w14:paraId="4E4D8F09" w14:textId="77777777" w:rsidR="008670EB" w:rsidRPr="006D15B2" w:rsidRDefault="008670EB" w:rsidP="008670E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NPS1/4in – 1/2in O.D</w:t>
      </w:r>
    </w:p>
    <w:p w14:paraId="1075365F" w14:textId="77777777" w:rsidR="008670EB" w:rsidRPr="006D15B2" w:rsidRDefault="008670EB" w:rsidP="008670E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NPS 3/8in – 1/2in O.D  </w:t>
      </w:r>
    </w:p>
    <w:p w14:paraId="2784511F" w14:textId="620923AE" w:rsidR="008670EB" w:rsidRPr="006D15B2" w:rsidRDefault="008670EB" w:rsidP="008670E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NPS 1/2in – 5/8in O.D</w:t>
      </w:r>
    </w:p>
    <w:p w14:paraId="13AABD74" w14:textId="1832CC8E" w:rsidR="00E75F8D" w:rsidRPr="006D15B2" w:rsidRDefault="00E75F8D" w:rsidP="008670EB">
      <w:pPr>
        <w:spacing w:before="0" w:beforeAutospacing="0" w:after="0" w:afterAutospacing="0"/>
        <w:ind w:left="3600"/>
        <w:contextualSpacing/>
        <w:jc w:val="left"/>
        <w:rPr>
          <w:rFonts w:ascii="Times New Roman" w:hAnsi="Times New Roman" w:cs="Times New Roman"/>
          <w:sz w:val="32"/>
          <w:szCs w:val="32"/>
        </w:rPr>
      </w:pPr>
    </w:p>
    <w:p w14:paraId="3CA1849E" w14:textId="28DB832F" w:rsidR="00E75F8D" w:rsidRPr="006D15B2" w:rsidRDefault="00E75F8D" w:rsidP="00515343">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9. Piping systems shall be designed and sized to deliver the required flow rates at the utilization pressures. What is the minimum pipe size for category 2 nitrous oxide system?</w:t>
      </w:r>
    </w:p>
    <w:p w14:paraId="3A72B045" w14:textId="700CB343" w:rsidR="00E75F8D" w:rsidRPr="006D15B2" w:rsidRDefault="00E75F8D" w:rsidP="00E75F8D">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515343">
        <w:rPr>
          <w:rFonts w:ascii="Times New Roman" w:hAnsi="Times New Roman" w:cs="Times New Roman"/>
          <w:sz w:val="32"/>
          <w:szCs w:val="32"/>
        </w:rPr>
        <w:t xml:space="preserve">               </w:t>
      </w:r>
      <w:r w:rsidRPr="006D15B2">
        <w:rPr>
          <w:rFonts w:ascii="Times New Roman" w:hAnsi="Times New Roman" w:cs="Times New Roman"/>
          <w:sz w:val="32"/>
          <w:szCs w:val="32"/>
        </w:rPr>
        <w:t xml:space="preserve"> A. NPS 3/8in – 5/8in O.D</w:t>
      </w:r>
    </w:p>
    <w:p w14:paraId="5CE11D62" w14:textId="77777777" w:rsidR="00E75F8D" w:rsidRPr="006D15B2" w:rsidRDefault="00E75F8D" w:rsidP="00E75F8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NPS 1/4in – 3/8 in O.D</w:t>
      </w:r>
    </w:p>
    <w:p w14:paraId="43311C08" w14:textId="77777777" w:rsidR="00E75F8D" w:rsidRPr="006D15B2" w:rsidRDefault="00E75F8D" w:rsidP="00E75F8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NPS 3/8in – 1/2in O.D                             </w:t>
      </w:r>
    </w:p>
    <w:p w14:paraId="6FDE2D03" w14:textId="2C64121B" w:rsidR="00E75F8D" w:rsidRPr="006D15B2" w:rsidRDefault="00E75F8D" w:rsidP="00E75F8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NPS 1/2in – 5/8in O.D</w:t>
      </w:r>
    </w:p>
    <w:p w14:paraId="16175DF8" w14:textId="197CA380" w:rsidR="00E75F8D" w:rsidRPr="006D15B2" w:rsidRDefault="00E75F8D" w:rsidP="00E75F8D">
      <w:pPr>
        <w:spacing w:before="0" w:beforeAutospacing="0" w:after="0" w:afterAutospacing="0"/>
        <w:ind w:left="3600"/>
        <w:contextualSpacing/>
        <w:jc w:val="left"/>
        <w:rPr>
          <w:rFonts w:ascii="Times New Roman" w:hAnsi="Times New Roman" w:cs="Times New Roman"/>
          <w:sz w:val="32"/>
          <w:szCs w:val="32"/>
        </w:rPr>
      </w:pPr>
    </w:p>
    <w:p w14:paraId="2290299F" w14:textId="4D0FFB03" w:rsidR="009930F0" w:rsidRPr="006D15B2" w:rsidRDefault="009930F0" w:rsidP="00C44D60">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10. Nitrous Oxide Scavenging. Shall be limited to portions of dental facilities where moderate or minimal sedation is administered. What system shall be used where the dental treatment involves general anesthesia or deep sedation?</w:t>
      </w:r>
    </w:p>
    <w:p w14:paraId="499FC695" w14:textId="77777777" w:rsidR="00DD6949" w:rsidRDefault="009930F0" w:rsidP="009930F0">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EC53A6">
        <w:rPr>
          <w:rFonts w:ascii="Times New Roman" w:hAnsi="Times New Roman" w:cs="Times New Roman"/>
          <w:sz w:val="32"/>
          <w:szCs w:val="32"/>
        </w:rPr>
        <w:t xml:space="preserve">               </w:t>
      </w:r>
    </w:p>
    <w:p w14:paraId="0EABB160" w14:textId="6CCBAD64" w:rsidR="009930F0" w:rsidRPr="006D15B2" w:rsidRDefault="00DD6949" w:rsidP="009930F0">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9930F0" w:rsidRPr="006D15B2">
        <w:rPr>
          <w:rFonts w:ascii="Times New Roman" w:hAnsi="Times New Roman" w:cs="Times New Roman"/>
          <w:sz w:val="32"/>
          <w:szCs w:val="32"/>
        </w:rPr>
        <w:t xml:space="preserve"> A. Dental vacuum</w:t>
      </w:r>
    </w:p>
    <w:p w14:paraId="6BC06453" w14:textId="77777777" w:rsidR="009930F0" w:rsidRPr="006D15B2" w:rsidRDefault="009930F0" w:rsidP="009930F0">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Scavenging unit</w:t>
      </w:r>
    </w:p>
    <w:p w14:paraId="4ED5A3AF" w14:textId="77777777" w:rsidR="009930F0" w:rsidRPr="006D15B2" w:rsidRDefault="009930F0" w:rsidP="009930F0">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WAGD system</w:t>
      </w:r>
    </w:p>
    <w:p w14:paraId="5D992603" w14:textId="20833FC3" w:rsidR="00E75F8D" w:rsidRPr="006D15B2" w:rsidRDefault="009930F0" w:rsidP="009930F0">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Dental air</w:t>
      </w:r>
    </w:p>
    <w:p w14:paraId="6631EB30" w14:textId="241877FE" w:rsidR="005E46A3" w:rsidRPr="006D15B2" w:rsidRDefault="005E46A3" w:rsidP="009930F0">
      <w:pPr>
        <w:spacing w:before="0" w:beforeAutospacing="0" w:after="0" w:afterAutospacing="0"/>
        <w:ind w:left="3600"/>
        <w:contextualSpacing/>
        <w:jc w:val="left"/>
        <w:rPr>
          <w:rFonts w:ascii="Times New Roman" w:hAnsi="Times New Roman" w:cs="Times New Roman"/>
          <w:sz w:val="32"/>
          <w:szCs w:val="32"/>
        </w:rPr>
      </w:pPr>
    </w:p>
    <w:p w14:paraId="2F4E59E2" w14:textId="45978581" w:rsidR="005E46A3" w:rsidRPr="006D15B2" w:rsidRDefault="005E46A3" w:rsidP="00FC44B8">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11. Category 2</w:t>
      </w:r>
      <w:r w:rsidR="00F6157C" w:rsidRPr="006D15B2">
        <w:rPr>
          <w:rFonts w:ascii="Times New Roman" w:hAnsi="Times New Roman" w:cs="Times New Roman"/>
          <w:sz w:val="32"/>
          <w:szCs w:val="32"/>
        </w:rPr>
        <w:t xml:space="preserve"> Dental,</w:t>
      </w:r>
      <w:r w:rsidRPr="006D15B2">
        <w:rPr>
          <w:rFonts w:ascii="Times New Roman" w:hAnsi="Times New Roman" w:cs="Times New Roman"/>
          <w:sz w:val="32"/>
          <w:szCs w:val="32"/>
        </w:rPr>
        <w:t xml:space="preserve"> Warning Systems (Oxygen and Nitrous Oxide). The master alarm panel shall be permitted to be a single alarm panel and shall be located in the facility at a point of _________________ when the facility is in operation.</w:t>
      </w:r>
    </w:p>
    <w:p w14:paraId="4AA98C76" w14:textId="6B5E8C63" w:rsidR="005E46A3" w:rsidRPr="006D15B2" w:rsidRDefault="00443AAC" w:rsidP="00443AAC">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4234DF">
        <w:rPr>
          <w:rFonts w:ascii="Times New Roman" w:hAnsi="Times New Roman" w:cs="Times New Roman"/>
          <w:sz w:val="32"/>
          <w:szCs w:val="32"/>
        </w:rPr>
        <w:t xml:space="preserve">               </w:t>
      </w:r>
      <w:r w:rsidR="005E46A3" w:rsidRPr="006D15B2">
        <w:rPr>
          <w:rFonts w:ascii="Times New Roman" w:hAnsi="Times New Roman" w:cs="Times New Roman"/>
          <w:sz w:val="32"/>
          <w:szCs w:val="32"/>
        </w:rPr>
        <w:t xml:space="preserve">A. Continuous surveillance </w:t>
      </w:r>
    </w:p>
    <w:p w14:paraId="657E5545" w14:textId="77777777" w:rsidR="005E46A3" w:rsidRPr="006D15B2" w:rsidRDefault="005E46A3" w:rsidP="005E46A3">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Continuous daily</w:t>
      </w:r>
    </w:p>
    <w:p w14:paraId="3A9A2011" w14:textId="77777777" w:rsidR="005E46A3" w:rsidRPr="006D15B2" w:rsidRDefault="005E46A3" w:rsidP="005E46A3">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Only when facility is open</w:t>
      </w:r>
    </w:p>
    <w:p w14:paraId="59BFFFCC" w14:textId="60E98924" w:rsidR="005E46A3" w:rsidRPr="006D15B2" w:rsidRDefault="005E46A3" w:rsidP="005E46A3">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Only when facility is closed</w:t>
      </w:r>
    </w:p>
    <w:p w14:paraId="7A3F1DC4" w14:textId="6265D36C" w:rsidR="00F6157C" w:rsidRPr="006D15B2" w:rsidRDefault="00F6157C" w:rsidP="005E46A3">
      <w:pPr>
        <w:spacing w:before="0" w:beforeAutospacing="0" w:after="0" w:afterAutospacing="0"/>
        <w:ind w:left="3600"/>
        <w:contextualSpacing/>
        <w:jc w:val="left"/>
        <w:rPr>
          <w:rFonts w:ascii="Times New Roman" w:hAnsi="Times New Roman" w:cs="Times New Roman"/>
          <w:sz w:val="32"/>
          <w:szCs w:val="32"/>
        </w:rPr>
      </w:pPr>
    </w:p>
    <w:p w14:paraId="4C387F4C" w14:textId="6DBD9D7C" w:rsidR="00F6157C" w:rsidRPr="006D15B2" w:rsidRDefault="00F6157C" w:rsidP="002918A1">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12.   Hose and flexible connectors, both metallic and nonmetallic, shall be no longer than necessary and shall not penetrate or be concealed in walls, floors, ceilings, or partitions. Hose and flexible connectors, metallic or nonmetallic, shall have a minimum burst gauge pressure of </w:t>
      </w:r>
      <w:r w:rsidR="002918A1">
        <w:rPr>
          <w:rFonts w:ascii="Times New Roman" w:hAnsi="Times New Roman" w:cs="Times New Roman"/>
          <w:sz w:val="32"/>
          <w:szCs w:val="32"/>
          <w:u w:val="single"/>
        </w:rPr>
        <w:t>_________</w:t>
      </w:r>
      <w:r w:rsidRPr="006D15B2">
        <w:rPr>
          <w:rFonts w:ascii="Times New Roman" w:hAnsi="Times New Roman" w:cs="Times New Roman"/>
          <w:sz w:val="32"/>
          <w:szCs w:val="32"/>
        </w:rPr>
        <w:t xml:space="preserve">. </w:t>
      </w:r>
      <w:r w:rsidR="00D3490A" w:rsidRPr="006D15B2">
        <w:rPr>
          <w:rFonts w:ascii="Times New Roman" w:hAnsi="Times New Roman" w:cs="Times New Roman"/>
          <w:sz w:val="32"/>
          <w:szCs w:val="32"/>
        </w:rPr>
        <w:t>Dental installation, m</w:t>
      </w:r>
      <w:r w:rsidRPr="006D15B2">
        <w:rPr>
          <w:rFonts w:ascii="Times New Roman" w:hAnsi="Times New Roman" w:cs="Times New Roman"/>
          <w:sz w:val="32"/>
          <w:szCs w:val="32"/>
        </w:rPr>
        <w:t>edical gas hose and flexible connectors shall be oxygen compatible.</w:t>
      </w:r>
    </w:p>
    <w:p w14:paraId="48254541" w14:textId="77777777" w:rsidR="00910E6B" w:rsidRDefault="00F6157C" w:rsidP="00F6157C">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2918A1">
        <w:rPr>
          <w:rFonts w:ascii="Times New Roman" w:hAnsi="Times New Roman" w:cs="Times New Roman"/>
          <w:sz w:val="32"/>
          <w:szCs w:val="32"/>
        </w:rPr>
        <w:t xml:space="preserve">              </w:t>
      </w:r>
    </w:p>
    <w:p w14:paraId="5C04A2D8" w14:textId="4E1069A7" w:rsidR="00F6157C" w:rsidRPr="006D15B2" w:rsidRDefault="00910E6B" w:rsidP="00F6157C">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2918A1">
        <w:rPr>
          <w:rFonts w:ascii="Times New Roman" w:hAnsi="Times New Roman" w:cs="Times New Roman"/>
          <w:sz w:val="32"/>
          <w:szCs w:val="32"/>
        </w:rPr>
        <w:t xml:space="preserve"> </w:t>
      </w:r>
      <w:r w:rsidR="00F6157C" w:rsidRPr="006D15B2">
        <w:rPr>
          <w:rFonts w:ascii="Times New Roman" w:hAnsi="Times New Roman" w:cs="Times New Roman"/>
          <w:sz w:val="32"/>
          <w:szCs w:val="32"/>
        </w:rPr>
        <w:t>A. 1000 psi</w:t>
      </w:r>
    </w:p>
    <w:p w14:paraId="38E81934" w14:textId="77777777" w:rsidR="00F6157C" w:rsidRPr="006D15B2" w:rsidRDefault="00F6157C" w:rsidP="00F6157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500 psi</w:t>
      </w:r>
    </w:p>
    <w:p w14:paraId="3B1BA679" w14:textId="77777777" w:rsidR="00F6157C" w:rsidRPr="006D15B2" w:rsidRDefault="00F6157C" w:rsidP="00F6157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150 psi</w:t>
      </w:r>
    </w:p>
    <w:p w14:paraId="776CD3BC" w14:textId="3CE2FF8E" w:rsidR="00F6157C" w:rsidRPr="006D15B2" w:rsidRDefault="00F6157C" w:rsidP="00F6157C">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1200 psi</w:t>
      </w:r>
    </w:p>
    <w:p w14:paraId="6B72D07C" w14:textId="2EB52673" w:rsidR="000A079A" w:rsidRPr="006D15B2" w:rsidRDefault="000A079A" w:rsidP="00F6157C">
      <w:pPr>
        <w:spacing w:before="0" w:beforeAutospacing="0" w:after="0" w:afterAutospacing="0"/>
        <w:ind w:left="3600"/>
        <w:contextualSpacing/>
        <w:jc w:val="left"/>
        <w:rPr>
          <w:rFonts w:ascii="Times New Roman" w:hAnsi="Times New Roman" w:cs="Times New Roman"/>
          <w:sz w:val="32"/>
          <w:szCs w:val="32"/>
        </w:rPr>
      </w:pPr>
    </w:p>
    <w:p w14:paraId="54C0AD66" w14:textId="550A90D9" w:rsidR="000A079A" w:rsidRPr="006D15B2" w:rsidRDefault="000A079A" w:rsidP="00002C3A">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13. Dental air shall be used as a support gas for driving dental tools and shall be permitted to be used to supply air-driven equipment. Dental compressed air shall not be used for</w:t>
      </w:r>
      <w:r w:rsidR="00910E6B">
        <w:rPr>
          <w:rFonts w:ascii="Times New Roman" w:hAnsi="Times New Roman" w:cs="Times New Roman"/>
          <w:sz w:val="32"/>
          <w:szCs w:val="32"/>
        </w:rPr>
        <w:t xml:space="preserve"> </w:t>
      </w:r>
      <w:r w:rsidR="00910E6B">
        <w:rPr>
          <w:rFonts w:ascii="Times New Roman" w:hAnsi="Times New Roman" w:cs="Times New Roman"/>
          <w:sz w:val="32"/>
          <w:szCs w:val="32"/>
          <w:u w:val="single"/>
        </w:rPr>
        <w:t>__________________</w:t>
      </w:r>
      <w:r w:rsidRPr="006D15B2">
        <w:rPr>
          <w:rFonts w:ascii="Times New Roman" w:hAnsi="Times New Roman" w:cs="Times New Roman"/>
          <w:sz w:val="32"/>
          <w:szCs w:val="32"/>
        </w:rPr>
        <w:t xml:space="preserve">. </w:t>
      </w:r>
    </w:p>
    <w:p w14:paraId="09B597B0" w14:textId="77777777" w:rsidR="009C78A1" w:rsidRDefault="000A079A" w:rsidP="000A079A">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002C3A">
        <w:rPr>
          <w:rFonts w:ascii="Times New Roman" w:hAnsi="Times New Roman" w:cs="Times New Roman"/>
          <w:sz w:val="32"/>
          <w:szCs w:val="32"/>
        </w:rPr>
        <w:t xml:space="preserve">               </w:t>
      </w:r>
    </w:p>
    <w:p w14:paraId="7E719D80" w14:textId="2E6D9F29" w:rsidR="000A079A" w:rsidRPr="006D15B2" w:rsidRDefault="009C78A1" w:rsidP="000A079A">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0A079A" w:rsidRPr="006D15B2">
        <w:rPr>
          <w:rFonts w:ascii="Times New Roman" w:hAnsi="Times New Roman" w:cs="Times New Roman"/>
          <w:sz w:val="32"/>
          <w:szCs w:val="32"/>
        </w:rPr>
        <w:t xml:space="preserve"> A. Purging</w:t>
      </w:r>
    </w:p>
    <w:p w14:paraId="67B42A83" w14:textId="77777777" w:rsidR="000A079A" w:rsidRPr="006D15B2" w:rsidRDefault="000A079A" w:rsidP="000A079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Pressure testing</w:t>
      </w:r>
    </w:p>
    <w:p w14:paraId="05CFDCE7" w14:textId="77777777" w:rsidR="000A079A" w:rsidRPr="006D15B2" w:rsidRDefault="000A079A" w:rsidP="000A079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Respiration </w:t>
      </w:r>
    </w:p>
    <w:p w14:paraId="09C6FA9C" w14:textId="77777777" w:rsidR="003D4057" w:rsidRPr="006D15B2" w:rsidRDefault="000A079A" w:rsidP="000A079A">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D. Nebulizer </w:t>
      </w:r>
    </w:p>
    <w:p w14:paraId="08C32563" w14:textId="77777777" w:rsidR="00D217C3" w:rsidRDefault="00D217C3" w:rsidP="00D217C3">
      <w:pPr>
        <w:spacing w:before="0" w:beforeAutospacing="0" w:after="0" w:afterAutospacing="0"/>
        <w:ind w:left="0" w:right="1440"/>
        <w:contextualSpacing/>
        <w:jc w:val="left"/>
        <w:rPr>
          <w:rFonts w:ascii="Times New Roman" w:hAnsi="Times New Roman" w:cs="Times New Roman"/>
          <w:sz w:val="32"/>
          <w:szCs w:val="32"/>
        </w:rPr>
      </w:pPr>
    </w:p>
    <w:p w14:paraId="19F5B5CA" w14:textId="461C92E7" w:rsidR="003D4057" w:rsidRPr="006D15B2" w:rsidRDefault="003D4057" w:rsidP="00D217C3">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14. The two banks of each medical gas source (oxygen, nitrous oxide) shall be manifold so that either bank can supply its distribution piping system. Where the source equipment is remote from a</w:t>
      </w:r>
      <w:r w:rsidR="00286336" w:rsidRPr="006D15B2">
        <w:rPr>
          <w:rFonts w:ascii="Times New Roman" w:hAnsi="Times New Roman" w:cs="Times New Roman"/>
          <w:sz w:val="32"/>
          <w:szCs w:val="32"/>
        </w:rPr>
        <w:t xml:space="preserve"> Dental</w:t>
      </w:r>
      <w:r w:rsidRPr="006D15B2">
        <w:rPr>
          <w:rFonts w:ascii="Times New Roman" w:hAnsi="Times New Roman" w:cs="Times New Roman"/>
          <w:sz w:val="32"/>
          <w:szCs w:val="32"/>
        </w:rPr>
        <w:t xml:space="preserve"> single treatment facility and an in-use bank is unable to supply the system, the manifold shall </w:t>
      </w:r>
      <w:r w:rsidR="007D71C3">
        <w:rPr>
          <w:rFonts w:ascii="Times New Roman" w:hAnsi="Times New Roman" w:cs="Times New Roman"/>
          <w:sz w:val="32"/>
          <w:szCs w:val="32"/>
          <w:u w:val="single"/>
        </w:rPr>
        <w:t xml:space="preserve">_____________ </w:t>
      </w:r>
      <w:r w:rsidRPr="006D15B2">
        <w:rPr>
          <w:rFonts w:ascii="Times New Roman" w:hAnsi="Times New Roman" w:cs="Times New Roman"/>
          <w:sz w:val="32"/>
          <w:szCs w:val="32"/>
        </w:rPr>
        <w:t>switch to the secondary bank.</w:t>
      </w:r>
    </w:p>
    <w:p w14:paraId="49CC5B91" w14:textId="77777777" w:rsidR="00910E6B" w:rsidRDefault="003D4057" w:rsidP="003D4057">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7D71C3">
        <w:rPr>
          <w:rFonts w:ascii="Times New Roman" w:hAnsi="Times New Roman" w:cs="Times New Roman"/>
          <w:sz w:val="32"/>
          <w:szCs w:val="32"/>
        </w:rPr>
        <w:t xml:space="preserve">              </w:t>
      </w:r>
    </w:p>
    <w:p w14:paraId="2D51482A" w14:textId="7F392937" w:rsidR="003D4057" w:rsidRPr="006D15B2" w:rsidRDefault="00910E6B" w:rsidP="003D4057">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7D71C3">
        <w:rPr>
          <w:rFonts w:ascii="Times New Roman" w:hAnsi="Times New Roman" w:cs="Times New Roman"/>
          <w:sz w:val="32"/>
          <w:szCs w:val="32"/>
        </w:rPr>
        <w:t xml:space="preserve"> </w:t>
      </w:r>
      <w:r w:rsidR="003D4057" w:rsidRPr="006D15B2">
        <w:rPr>
          <w:rFonts w:ascii="Times New Roman" w:hAnsi="Times New Roman" w:cs="Times New Roman"/>
          <w:sz w:val="32"/>
          <w:szCs w:val="32"/>
        </w:rPr>
        <w:t xml:space="preserve">A. Automatically </w:t>
      </w:r>
    </w:p>
    <w:p w14:paraId="224A4AB4" w14:textId="77777777" w:rsidR="003D4057" w:rsidRPr="006D15B2" w:rsidRDefault="003D4057" w:rsidP="003D4057">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B. Manually </w:t>
      </w:r>
    </w:p>
    <w:p w14:paraId="1720A4E6" w14:textId="77777777" w:rsidR="003D4057" w:rsidRPr="006D15B2" w:rsidRDefault="003D4057" w:rsidP="003D4057">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The bank is unable to</w:t>
      </w:r>
    </w:p>
    <w:p w14:paraId="7690D7ED" w14:textId="516E2C9D" w:rsidR="000A079A" w:rsidRPr="006D15B2" w:rsidRDefault="003D4057" w:rsidP="003D4057">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An emergence shutoff valve</w:t>
      </w:r>
    </w:p>
    <w:p w14:paraId="0AB26E1C" w14:textId="7A36F14C" w:rsidR="003D4057" w:rsidRPr="006D15B2" w:rsidRDefault="003D4057" w:rsidP="003D4057">
      <w:pPr>
        <w:spacing w:before="0" w:beforeAutospacing="0" w:after="0" w:afterAutospacing="0"/>
        <w:ind w:left="3600"/>
        <w:contextualSpacing/>
        <w:jc w:val="left"/>
        <w:rPr>
          <w:rFonts w:ascii="Times New Roman" w:hAnsi="Times New Roman" w:cs="Times New Roman"/>
          <w:sz w:val="32"/>
          <w:szCs w:val="32"/>
        </w:rPr>
      </w:pPr>
    </w:p>
    <w:p w14:paraId="5636C1A6" w14:textId="77777777" w:rsidR="00910E6B" w:rsidRDefault="00910E6B" w:rsidP="007D71C3">
      <w:pPr>
        <w:spacing w:before="0" w:beforeAutospacing="0" w:after="0" w:afterAutospacing="0"/>
        <w:ind w:left="0" w:right="0"/>
        <w:contextualSpacing/>
        <w:jc w:val="left"/>
        <w:rPr>
          <w:rFonts w:ascii="Times New Roman" w:hAnsi="Times New Roman" w:cs="Times New Roman"/>
          <w:sz w:val="32"/>
          <w:szCs w:val="32"/>
        </w:rPr>
      </w:pPr>
    </w:p>
    <w:p w14:paraId="7FD49DFB" w14:textId="77777777" w:rsidR="00316516" w:rsidRDefault="00316516" w:rsidP="007D71C3">
      <w:pPr>
        <w:spacing w:before="0" w:beforeAutospacing="0" w:after="0" w:afterAutospacing="0"/>
        <w:ind w:left="0" w:right="0"/>
        <w:contextualSpacing/>
        <w:jc w:val="left"/>
        <w:rPr>
          <w:rFonts w:ascii="Times New Roman" w:hAnsi="Times New Roman" w:cs="Times New Roman"/>
          <w:sz w:val="32"/>
          <w:szCs w:val="32"/>
        </w:rPr>
      </w:pPr>
    </w:p>
    <w:p w14:paraId="237CE22A" w14:textId="50A25CF2" w:rsidR="003D4057" w:rsidRPr="006D15B2" w:rsidRDefault="003D4057" w:rsidP="00316516">
      <w:pPr>
        <w:spacing w:before="0" w:beforeAutospacing="0" w:after="0" w:afterAutospacing="0"/>
        <w:ind w:left="0" w:right="-288"/>
        <w:contextualSpacing/>
        <w:jc w:val="left"/>
        <w:rPr>
          <w:rFonts w:ascii="Times New Roman" w:hAnsi="Times New Roman" w:cs="Times New Roman"/>
          <w:sz w:val="32"/>
          <w:szCs w:val="32"/>
        </w:rPr>
      </w:pPr>
      <w:r w:rsidRPr="004512EB">
        <w:rPr>
          <w:rFonts w:ascii="Times New Roman" w:hAnsi="Times New Roman" w:cs="Times New Roman"/>
          <w:sz w:val="32"/>
          <w:szCs w:val="32"/>
          <w:u w:val="single"/>
        </w:rPr>
        <w:lastRenderedPageBreak/>
        <w:t>15. Medical gas source equipment (oxygen and nitrous oxide) that serves one or</w:t>
      </w:r>
      <w:r w:rsidRPr="006D15B2">
        <w:rPr>
          <w:rFonts w:ascii="Times New Roman" w:hAnsi="Times New Roman" w:cs="Times New Roman"/>
          <w:sz w:val="32"/>
          <w:szCs w:val="32"/>
        </w:rPr>
        <w:t xml:space="preserve"> two</w:t>
      </w:r>
      <w:r w:rsidR="00C5451C" w:rsidRPr="006D15B2">
        <w:rPr>
          <w:rFonts w:ascii="Times New Roman" w:hAnsi="Times New Roman" w:cs="Times New Roman"/>
          <w:sz w:val="32"/>
          <w:szCs w:val="32"/>
        </w:rPr>
        <w:t xml:space="preserve"> Dental</w:t>
      </w:r>
      <w:r w:rsidRPr="006D15B2">
        <w:rPr>
          <w:rFonts w:ascii="Times New Roman" w:hAnsi="Times New Roman" w:cs="Times New Roman"/>
          <w:sz w:val="32"/>
          <w:szCs w:val="32"/>
        </w:rPr>
        <w:t xml:space="preserve"> treatment facilities shall include two banks of one or more cylinders of oxygen and (if used) two banks of one or more cylinders of nitrous oxygen, each bank shall contain at least </w:t>
      </w:r>
      <w:r w:rsidR="007D71C3">
        <w:rPr>
          <w:rFonts w:ascii="Times New Roman" w:hAnsi="Times New Roman" w:cs="Times New Roman"/>
          <w:sz w:val="32"/>
          <w:szCs w:val="32"/>
          <w:u w:val="single"/>
        </w:rPr>
        <w:t>______</w:t>
      </w:r>
      <w:r w:rsidRPr="006D15B2">
        <w:rPr>
          <w:rFonts w:ascii="Times New Roman" w:hAnsi="Times New Roman" w:cs="Times New Roman"/>
          <w:sz w:val="32"/>
          <w:szCs w:val="32"/>
        </w:rPr>
        <w:t>average day’s supply.</w:t>
      </w:r>
    </w:p>
    <w:p w14:paraId="1E0FC743" w14:textId="77777777" w:rsidR="00322FB0" w:rsidRDefault="003D4057" w:rsidP="007D71C3">
      <w:pPr>
        <w:keepNext/>
        <w:keepLines/>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7D71C3">
        <w:rPr>
          <w:rFonts w:ascii="Times New Roman" w:hAnsi="Times New Roman" w:cs="Times New Roman"/>
          <w:sz w:val="32"/>
          <w:szCs w:val="32"/>
        </w:rPr>
        <w:t xml:space="preserve">               </w:t>
      </w:r>
    </w:p>
    <w:p w14:paraId="70F85279" w14:textId="55E5A2C6" w:rsidR="003D4057" w:rsidRPr="006D15B2" w:rsidRDefault="00322FB0" w:rsidP="007D71C3">
      <w:pPr>
        <w:keepNext/>
        <w:keepLines/>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3D4057" w:rsidRPr="006D15B2">
        <w:rPr>
          <w:rFonts w:ascii="Times New Roman" w:hAnsi="Times New Roman" w:cs="Times New Roman"/>
          <w:sz w:val="32"/>
          <w:szCs w:val="32"/>
        </w:rPr>
        <w:t xml:space="preserve"> A. Three</w:t>
      </w:r>
    </w:p>
    <w:p w14:paraId="0180EF89" w14:textId="77777777" w:rsidR="003D4057" w:rsidRPr="006D15B2" w:rsidRDefault="003D4057" w:rsidP="007D71C3">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Two</w:t>
      </w:r>
    </w:p>
    <w:p w14:paraId="4A720CBF" w14:textId="77777777" w:rsidR="003D4057" w:rsidRPr="006D15B2" w:rsidRDefault="003D4057" w:rsidP="007D71C3">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One</w:t>
      </w:r>
    </w:p>
    <w:p w14:paraId="28D3FB9A" w14:textId="134BC672" w:rsidR="003D4057" w:rsidRPr="006D15B2" w:rsidRDefault="003D4057" w:rsidP="007D71C3">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Four</w:t>
      </w:r>
    </w:p>
    <w:p w14:paraId="5D08D084" w14:textId="36342E45" w:rsidR="006A3AB6" w:rsidRPr="006D15B2" w:rsidRDefault="006A3AB6" w:rsidP="003D4057">
      <w:pPr>
        <w:spacing w:before="0" w:beforeAutospacing="0" w:after="0" w:afterAutospacing="0"/>
        <w:ind w:left="3600"/>
        <w:contextualSpacing/>
        <w:jc w:val="left"/>
        <w:rPr>
          <w:rFonts w:ascii="Times New Roman" w:hAnsi="Times New Roman" w:cs="Times New Roman"/>
          <w:sz w:val="32"/>
          <w:szCs w:val="32"/>
        </w:rPr>
      </w:pPr>
    </w:p>
    <w:p w14:paraId="4DA02B90" w14:textId="2FD3DEE6" w:rsidR="006A3AB6" w:rsidRPr="006D15B2" w:rsidRDefault="006A3AB6" w:rsidP="00A31102">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16. Piping for Dental Category 2 Medical Gas, the piping for the Oxygen, Nitrous oxide systems the pipe shall be hard-drawn seamless copper tube conforming to what standard</w:t>
      </w:r>
      <w:r w:rsidR="004512EB">
        <w:rPr>
          <w:rFonts w:ascii="Times New Roman" w:hAnsi="Times New Roman" w:cs="Times New Roman"/>
          <w:sz w:val="32"/>
          <w:szCs w:val="32"/>
          <w:u w:val="single"/>
        </w:rPr>
        <w:t xml:space="preserve"> </w:t>
      </w:r>
      <w:r w:rsidRPr="006D15B2">
        <w:rPr>
          <w:rFonts w:ascii="Times New Roman" w:hAnsi="Times New Roman" w:cs="Times New Roman"/>
          <w:sz w:val="32"/>
          <w:szCs w:val="32"/>
        </w:rPr>
        <w:t xml:space="preserve"> </w:t>
      </w:r>
      <w:r w:rsidR="004512EB">
        <w:rPr>
          <w:rFonts w:ascii="Times New Roman" w:hAnsi="Times New Roman" w:cs="Times New Roman"/>
          <w:sz w:val="32"/>
          <w:szCs w:val="32"/>
        </w:rPr>
        <w:t>________________ .</w:t>
      </w:r>
      <w:r w:rsidRPr="006D15B2">
        <w:rPr>
          <w:rFonts w:ascii="Times New Roman" w:hAnsi="Times New Roman" w:cs="Times New Roman"/>
          <w:sz w:val="32"/>
          <w:szCs w:val="32"/>
        </w:rPr>
        <w:t xml:space="preserve"> </w:t>
      </w:r>
    </w:p>
    <w:p w14:paraId="593458B8" w14:textId="77777777" w:rsidR="000A0259" w:rsidRDefault="006A3AB6" w:rsidP="006A3AB6">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A31102">
        <w:rPr>
          <w:rFonts w:ascii="Times New Roman" w:hAnsi="Times New Roman" w:cs="Times New Roman"/>
          <w:sz w:val="32"/>
          <w:szCs w:val="32"/>
        </w:rPr>
        <w:t xml:space="preserve">               </w:t>
      </w:r>
    </w:p>
    <w:p w14:paraId="5A89016A" w14:textId="1868399D" w:rsidR="006A3AB6" w:rsidRPr="006D15B2" w:rsidRDefault="000A0259" w:rsidP="006A3AB6">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6A3AB6" w:rsidRPr="006D15B2">
        <w:rPr>
          <w:rFonts w:ascii="Times New Roman" w:hAnsi="Times New Roman" w:cs="Times New Roman"/>
          <w:sz w:val="32"/>
          <w:szCs w:val="32"/>
        </w:rPr>
        <w:t xml:space="preserve"> A. ASTM B88</w:t>
      </w:r>
    </w:p>
    <w:p w14:paraId="5508384B" w14:textId="77777777" w:rsidR="006A3AB6" w:rsidRPr="006D15B2" w:rsidRDefault="006A3AB6" w:rsidP="006A3A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ASTM B819</w:t>
      </w:r>
    </w:p>
    <w:p w14:paraId="37646798" w14:textId="77777777" w:rsidR="006A3AB6" w:rsidRPr="006D15B2" w:rsidRDefault="006A3AB6" w:rsidP="006A3A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ASTM B280</w:t>
      </w:r>
    </w:p>
    <w:p w14:paraId="0ADFF080" w14:textId="21E6FD99" w:rsidR="006A3AB6" w:rsidRPr="006D15B2" w:rsidRDefault="006A3AB6" w:rsidP="006A3A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ASTM D1785</w:t>
      </w:r>
    </w:p>
    <w:p w14:paraId="038CC669" w14:textId="4AA44EA2" w:rsidR="00384F8B" w:rsidRPr="006D15B2" w:rsidRDefault="00384F8B" w:rsidP="00384F8B">
      <w:pPr>
        <w:spacing w:before="0" w:beforeAutospacing="0" w:after="0" w:afterAutospacing="0"/>
        <w:ind w:left="3600"/>
        <w:contextualSpacing/>
        <w:jc w:val="left"/>
        <w:rPr>
          <w:rFonts w:ascii="Times New Roman" w:hAnsi="Times New Roman" w:cs="Times New Roman"/>
          <w:sz w:val="32"/>
          <w:szCs w:val="32"/>
        </w:rPr>
      </w:pPr>
    </w:p>
    <w:p w14:paraId="5BB37E49" w14:textId="123DDFF5" w:rsidR="00A630F0" w:rsidRPr="006D15B2" w:rsidRDefault="008E5C94" w:rsidP="00150CF2">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17. </w:t>
      </w:r>
      <w:r w:rsidR="00A630F0" w:rsidRPr="006D15B2">
        <w:rPr>
          <w:rFonts w:ascii="Times New Roman" w:hAnsi="Times New Roman" w:cs="Times New Roman"/>
          <w:sz w:val="32"/>
          <w:szCs w:val="32"/>
        </w:rPr>
        <w:t xml:space="preserve">In category 3 dental gas and vacuum systems. What sedation shall be limited to </w:t>
      </w:r>
      <w:r w:rsidR="00A31102">
        <w:rPr>
          <w:rFonts w:ascii="Times New Roman" w:hAnsi="Times New Roman" w:cs="Times New Roman"/>
          <w:sz w:val="32"/>
          <w:szCs w:val="32"/>
          <w:u w:val="single"/>
        </w:rPr>
        <w:t>____________</w:t>
      </w:r>
      <w:r w:rsidR="00A630F0" w:rsidRPr="006D15B2">
        <w:rPr>
          <w:rFonts w:ascii="Times New Roman" w:hAnsi="Times New Roman" w:cs="Times New Roman"/>
          <w:sz w:val="32"/>
          <w:szCs w:val="32"/>
        </w:rPr>
        <w:t xml:space="preserve">.  </w:t>
      </w:r>
    </w:p>
    <w:p w14:paraId="1000A185" w14:textId="77777777" w:rsidR="00A630F0" w:rsidRPr="006D15B2" w:rsidRDefault="00A630F0" w:rsidP="00150CF2">
      <w:pPr>
        <w:spacing w:before="0" w:beforeAutospacing="0" w:after="0" w:afterAutospacing="0"/>
        <w:ind w:left="0" w:right="0"/>
        <w:contextualSpacing/>
        <w:jc w:val="left"/>
        <w:rPr>
          <w:rFonts w:ascii="Times New Roman" w:hAnsi="Times New Roman" w:cs="Times New Roman"/>
          <w:sz w:val="32"/>
          <w:szCs w:val="32"/>
        </w:rPr>
      </w:pPr>
    </w:p>
    <w:p w14:paraId="03412D7B" w14:textId="1D132F9A" w:rsidR="00A630F0" w:rsidRPr="006D15B2" w:rsidRDefault="00A630F0" w:rsidP="00A630F0">
      <w:pPr>
        <w:pStyle w:val="ListParagraph"/>
        <w:numPr>
          <w:ilvl w:val="0"/>
          <w:numId w:val="4"/>
        </w:numPr>
        <w:spacing w:before="0" w:beforeAutospacing="0" w:after="0" w:afterAutospacing="0"/>
        <w:ind w:left="4032" w:right="1440"/>
        <w:jc w:val="left"/>
        <w:rPr>
          <w:rFonts w:ascii="Times New Roman" w:hAnsi="Times New Roman" w:cs="Times New Roman"/>
          <w:sz w:val="32"/>
          <w:szCs w:val="32"/>
        </w:rPr>
      </w:pPr>
      <w:r w:rsidRPr="006D15B2">
        <w:rPr>
          <w:rFonts w:ascii="Times New Roman" w:hAnsi="Times New Roman" w:cs="Times New Roman"/>
          <w:sz w:val="32"/>
          <w:szCs w:val="32"/>
        </w:rPr>
        <w:t>Moderate sedation</w:t>
      </w:r>
    </w:p>
    <w:p w14:paraId="767A8A11" w14:textId="35DFF882" w:rsidR="00A630F0" w:rsidRPr="006D15B2" w:rsidRDefault="00A630F0" w:rsidP="00A630F0">
      <w:pPr>
        <w:pStyle w:val="ListParagraph"/>
        <w:numPr>
          <w:ilvl w:val="0"/>
          <w:numId w:val="4"/>
        </w:numPr>
        <w:spacing w:before="0" w:beforeAutospacing="0" w:after="0" w:afterAutospacing="0"/>
        <w:ind w:left="4032" w:right="1440"/>
        <w:jc w:val="left"/>
        <w:rPr>
          <w:rFonts w:ascii="Times New Roman" w:hAnsi="Times New Roman" w:cs="Times New Roman"/>
          <w:sz w:val="32"/>
          <w:szCs w:val="32"/>
        </w:rPr>
      </w:pPr>
      <w:r w:rsidRPr="006D15B2">
        <w:rPr>
          <w:rFonts w:ascii="Times New Roman" w:hAnsi="Times New Roman" w:cs="Times New Roman"/>
          <w:sz w:val="32"/>
          <w:szCs w:val="32"/>
        </w:rPr>
        <w:t>General sedation</w:t>
      </w:r>
    </w:p>
    <w:p w14:paraId="560FABD5" w14:textId="6FA90A81" w:rsidR="00A630F0" w:rsidRPr="006D15B2" w:rsidRDefault="00A630F0" w:rsidP="00A630F0">
      <w:pPr>
        <w:pStyle w:val="ListParagraph"/>
        <w:numPr>
          <w:ilvl w:val="0"/>
          <w:numId w:val="4"/>
        </w:numPr>
        <w:spacing w:before="0" w:beforeAutospacing="0" w:after="0" w:afterAutospacing="0"/>
        <w:ind w:left="4032" w:right="1440"/>
        <w:jc w:val="left"/>
        <w:rPr>
          <w:rFonts w:ascii="Times New Roman" w:hAnsi="Times New Roman" w:cs="Times New Roman"/>
          <w:sz w:val="32"/>
          <w:szCs w:val="32"/>
        </w:rPr>
      </w:pPr>
      <w:r w:rsidRPr="006D15B2">
        <w:rPr>
          <w:rFonts w:ascii="Times New Roman" w:hAnsi="Times New Roman" w:cs="Times New Roman"/>
          <w:sz w:val="32"/>
          <w:szCs w:val="32"/>
        </w:rPr>
        <w:t>Deep sedation</w:t>
      </w:r>
    </w:p>
    <w:p w14:paraId="1C4695C4" w14:textId="75110E7B" w:rsidR="00384F8B" w:rsidRPr="006D15B2" w:rsidRDefault="00A630F0" w:rsidP="00A630F0">
      <w:pPr>
        <w:pStyle w:val="ListParagraph"/>
        <w:numPr>
          <w:ilvl w:val="0"/>
          <w:numId w:val="4"/>
        </w:numPr>
        <w:spacing w:before="0" w:beforeAutospacing="0" w:after="0" w:afterAutospacing="0"/>
        <w:ind w:left="4032" w:right="1440"/>
        <w:jc w:val="left"/>
        <w:rPr>
          <w:rFonts w:ascii="Times New Roman" w:hAnsi="Times New Roman" w:cs="Times New Roman"/>
          <w:sz w:val="32"/>
          <w:szCs w:val="32"/>
        </w:rPr>
      </w:pPr>
      <w:r w:rsidRPr="006D15B2">
        <w:rPr>
          <w:rFonts w:ascii="Times New Roman" w:hAnsi="Times New Roman" w:cs="Times New Roman"/>
          <w:sz w:val="32"/>
          <w:szCs w:val="32"/>
        </w:rPr>
        <w:t>Minimal sedation</w:t>
      </w:r>
    </w:p>
    <w:p w14:paraId="376CB37F" w14:textId="310544EF" w:rsidR="00384F8B" w:rsidRPr="006D15B2" w:rsidRDefault="00384F8B" w:rsidP="00A630F0">
      <w:pPr>
        <w:spacing w:before="0" w:beforeAutospacing="0" w:after="0" w:afterAutospacing="0"/>
        <w:ind w:left="4032"/>
        <w:contextualSpacing/>
        <w:jc w:val="left"/>
        <w:rPr>
          <w:rFonts w:ascii="Times New Roman" w:hAnsi="Times New Roman" w:cs="Times New Roman"/>
          <w:sz w:val="32"/>
          <w:szCs w:val="32"/>
        </w:rPr>
      </w:pPr>
    </w:p>
    <w:p w14:paraId="094C311F" w14:textId="347FC21F" w:rsidR="008E5C94" w:rsidRPr="004512EB" w:rsidRDefault="008E5C94" w:rsidP="000A0259">
      <w:pPr>
        <w:spacing w:before="0" w:beforeAutospacing="0" w:after="0" w:afterAutospacing="0"/>
        <w:ind w:left="0" w:right="-288"/>
        <w:contextualSpacing/>
        <w:jc w:val="left"/>
        <w:rPr>
          <w:rFonts w:ascii="Times New Roman" w:hAnsi="Times New Roman" w:cs="Times New Roman"/>
          <w:sz w:val="32"/>
          <w:szCs w:val="32"/>
          <w:u w:val="single"/>
        </w:rPr>
      </w:pPr>
      <w:r w:rsidRPr="006D15B2">
        <w:rPr>
          <w:rFonts w:ascii="Times New Roman" w:hAnsi="Times New Roman" w:cs="Times New Roman"/>
          <w:sz w:val="32"/>
          <w:szCs w:val="32"/>
        </w:rPr>
        <w:t>18. Piping for dental vacuum systems and scavenging systems shall be copper, PVC plastic, or CPVC plastic. What schedule of PVC pipe should be used to pipe in category 2 dental vacuum system</w:t>
      </w:r>
      <w:r w:rsidR="004512EB">
        <w:rPr>
          <w:rFonts w:ascii="Times New Roman" w:hAnsi="Times New Roman" w:cs="Times New Roman"/>
          <w:sz w:val="32"/>
          <w:szCs w:val="32"/>
        </w:rPr>
        <w:t xml:space="preserve"> </w:t>
      </w:r>
      <w:r w:rsidR="004512EB">
        <w:rPr>
          <w:rFonts w:ascii="Times New Roman" w:hAnsi="Times New Roman" w:cs="Times New Roman"/>
          <w:sz w:val="32"/>
          <w:szCs w:val="32"/>
          <w:u w:val="single"/>
        </w:rPr>
        <w:t>_______________ ?</w:t>
      </w:r>
    </w:p>
    <w:p w14:paraId="224E7543" w14:textId="30856251" w:rsidR="008E5C94" w:rsidRPr="006D15B2" w:rsidRDefault="008E5C94" w:rsidP="008E5C94">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1F1EF7">
        <w:rPr>
          <w:rFonts w:ascii="Times New Roman" w:hAnsi="Times New Roman" w:cs="Times New Roman"/>
          <w:sz w:val="32"/>
          <w:szCs w:val="32"/>
        </w:rPr>
        <w:t xml:space="preserve">              </w:t>
      </w:r>
      <w:r w:rsidR="000A0259">
        <w:rPr>
          <w:rFonts w:ascii="Times New Roman" w:hAnsi="Times New Roman" w:cs="Times New Roman"/>
          <w:sz w:val="32"/>
          <w:szCs w:val="32"/>
        </w:rPr>
        <w:t xml:space="preserve"> </w:t>
      </w:r>
      <w:r w:rsidRPr="006D15B2">
        <w:rPr>
          <w:rFonts w:ascii="Times New Roman" w:hAnsi="Times New Roman" w:cs="Times New Roman"/>
          <w:sz w:val="32"/>
          <w:szCs w:val="32"/>
        </w:rPr>
        <w:t>A. 40/60</w:t>
      </w:r>
    </w:p>
    <w:p w14:paraId="36F54C27" w14:textId="77777777" w:rsidR="008E5C94" w:rsidRPr="006D15B2" w:rsidRDefault="008E5C94" w:rsidP="008E5C94">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80/60</w:t>
      </w:r>
    </w:p>
    <w:p w14:paraId="7B775293" w14:textId="77777777" w:rsidR="008E5C94" w:rsidRPr="006D15B2" w:rsidRDefault="008E5C94" w:rsidP="008E5C94">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120/80</w:t>
      </w:r>
    </w:p>
    <w:p w14:paraId="323244AA" w14:textId="7FF83BF4" w:rsidR="008E5C94" w:rsidRPr="006D15B2" w:rsidRDefault="008E5C94" w:rsidP="008E5C94">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40/80</w:t>
      </w:r>
    </w:p>
    <w:p w14:paraId="04CA8AE8" w14:textId="362F4587" w:rsidR="00E65CB6" w:rsidRPr="006D15B2" w:rsidRDefault="00E65CB6" w:rsidP="001F1EF7">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19. Individuals who perform the initial and final tests of the oxygen and nitrous oxide piping systems shall be certified to ASSE 6010, What should the Individuals who verify the oxygen and nitrous oxide piping systems shall be certified to what standard </w:t>
      </w:r>
      <w:r w:rsidR="00BB4008">
        <w:rPr>
          <w:rFonts w:ascii="Times New Roman" w:hAnsi="Times New Roman" w:cs="Times New Roman"/>
          <w:sz w:val="32"/>
          <w:szCs w:val="32"/>
          <w:u w:val="single"/>
        </w:rPr>
        <w:t>_______________</w:t>
      </w:r>
      <w:r w:rsidRPr="006D15B2">
        <w:rPr>
          <w:rFonts w:ascii="Times New Roman" w:hAnsi="Times New Roman" w:cs="Times New Roman"/>
          <w:sz w:val="32"/>
          <w:szCs w:val="32"/>
        </w:rPr>
        <w:t xml:space="preserve">.  </w:t>
      </w:r>
    </w:p>
    <w:p w14:paraId="106BAA18" w14:textId="77777777" w:rsidR="007B1F4C" w:rsidRDefault="00E65CB6" w:rsidP="00E65CB6">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BB4008">
        <w:rPr>
          <w:rFonts w:ascii="Times New Roman" w:hAnsi="Times New Roman" w:cs="Times New Roman"/>
          <w:sz w:val="32"/>
          <w:szCs w:val="32"/>
        </w:rPr>
        <w:t xml:space="preserve">              </w:t>
      </w:r>
    </w:p>
    <w:p w14:paraId="46D54657" w14:textId="5B2915F8" w:rsidR="00E65CB6" w:rsidRPr="006D15B2" w:rsidRDefault="007B1F4C" w:rsidP="00E65CB6">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BB4008">
        <w:rPr>
          <w:rFonts w:ascii="Times New Roman" w:hAnsi="Times New Roman" w:cs="Times New Roman"/>
          <w:sz w:val="32"/>
          <w:szCs w:val="32"/>
        </w:rPr>
        <w:t xml:space="preserve"> </w:t>
      </w:r>
      <w:r w:rsidR="00E65CB6" w:rsidRPr="006D15B2">
        <w:rPr>
          <w:rFonts w:ascii="Times New Roman" w:hAnsi="Times New Roman" w:cs="Times New Roman"/>
          <w:sz w:val="32"/>
          <w:szCs w:val="32"/>
        </w:rPr>
        <w:t>A. ASSE 6010</w:t>
      </w:r>
    </w:p>
    <w:p w14:paraId="7EF84F58" w14:textId="77777777" w:rsidR="00E65CB6" w:rsidRPr="006D15B2" w:rsidRDefault="00E65CB6" w:rsidP="00E65C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ASSE 6035</w:t>
      </w:r>
    </w:p>
    <w:p w14:paraId="1708D7B6" w14:textId="77777777" w:rsidR="00E65CB6" w:rsidRPr="006D15B2" w:rsidRDefault="00E65CB6" w:rsidP="00E65C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ASSE 6030</w:t>
      </w:r>
    </w:p>
    <w:p w14:paraId="061847BB" w14:textId="266AA6FD" w:rsidR="00E65CB6" w:rsidRPr="006D15B2" w:rsidRDefault="00E65CB6" w:rsidP="00E65CB6">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ASSE 6040</w:t>
      </w:r>
    </w:p>
    <w:p w14:paraId="649507A2" w14:textId="4452B5E2" w:rsidR="00BD6901" w:rsidRPr="006D15B2" w:rsidRDefault="00BD6901" w:rsidP="00E65CB6">
      <w:pPr>
        <w:spacing w:before="0" w:beforeAutospacing="0" w:after="0" w:afterAutospacing="0"/>
        <w:ind w:left="3600"/>
        <w:contextualSpacing/>
        <w:jc w:val="left"/>
        <w:rPr>
          <w:rFonts w:ascii="Times New Roman" w:hAnsi="Times New Roman" w:cs="Times New Roman"/>
          <w:sz w:val="32"/>
          <w:szCs w:val="32"/>
        </w:rPr>
      </w:pPr>
    </w:p>
    <w:p w14:paraId="303A7B24" w14:textId="68E8F941" w:rsidR="00F86D9B" w:rsidRPr="006D15B2" w:rsidRDefault="00F86D9B" w:rsidP="00CE434C">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20. A dental area alarm panel shall be centrally located where two or more treatment areas are supplied from the same zoned dental gas and vacuum piping. At what percent should the alarm for the oxygen and the nitrous oxide shall indicate at </w:t>
      </w:r>
      <w:r w:rsidR="00CE434C">
        <w:rPr>
          <w:rFonts w:ascii="Times New Roman" w:hAnsi="Times New Roman" w:cs="Times New Roman"/>
          <w:sz w:val="32"/>
          <w:szCs w:val="32"/>
          <w:u w:val="single"/>
        </w:rPr>
        <w:t>___________</w:t>
      </w:r>
      <w:r w:rsidRPr="006D15B2">
        <w:rPr>
          <w:rFonts w:ascii="Times New Roman" w:hAnsi="Times New Roman" w:cs="Times New Roman"/>
          <w:sz w:val="32"/>
          <w:szCs w:val="32"/>
        </w:rPr>
        <w:t xml:space="preserve"> from normal?</w:t>
      </w:r>
    </w:p>
    <w:p w14:paraId="1345E333" w14:textId="77777777" w:rsidR="003A102B" w:rsidRDefault="00F86D9B" w:rsidP="00F86D9B">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E128E7">
        <w:rPr>
          <w:rFonts w:ascii="Times New Roman" w:hAnsi="Times New Roman" w:cs="Times New Roman"/>
          <w:sz w:val="32"/>
          <w:szCs w:val="32"/>
        </w:rPr>
        <w:t xml:space="preserve">             </w:t>
      </w:r>
    </w:p>
    <w:p w14:paraId="75D24122" w14:textId="7AE19FC1" w:rsidR="00F86D9B" w:rsidRPr="006D15B2" w:rsidRDefault="003A102B" w:rsidP="00F86D9B">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E128E7">
        <w:rPr>
          <w:rFonts w:ascii="Times New Roman" w:hAnsi="Times New Roman" w:cs="Times New Roman"/>
          <w:sz w:val="32"/>
          <w:szCs w:val="32"/>
        </w:rPr>
        <w:t xml:space="preserve">  </w:t>
      </w:r>
      <w:r w:rsidR="00F86D9B" w:rsidRPr="006D15B2">
        <w:rPr>
          <w:rFonts w:ascii="Times New Roman" w:hAnsi="Times New Roman" w:cs="Times New Roman"/>
          <w:sz w:val="32"/>
          <w:szCs w:val="32"/>
        </w:rPr>
        <w:t>A. +/-   32 %</w:t>
      </w:r>
    </w:p>
    <w:p w14:paraId="1E19BE9F" w14:textId="77777777" w:rsidR="00F86D9B" w:rsidRPr="006D15B2" w:rsidRDefault="00F86D9B" w:rsidP="00F86D9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   40 %</w:t>
      </w:r>
    </w:p>
    <w:p w14:paraId="5CB2AA9C" w14:textId="77777777" w:rsidR="00F86D9B" w:rsidRPr="006D15B2" w:rsidRDefault="00F86D9B" w:rsidP="00F86D9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   20 %</w:t>
      </w:r>
    </w:p>
    <w:p w14:paraId="34186563" w14:textId="1E3EB3B5" w:rsidR="00BD6901" w:rsidRPr="006D15B2" w:rsidRDefault="00F86D9B" w:rsidP="00F86D9B">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   35</w:t>
      </w:r>
    </w:p>
    <w:p w14:paraId="6680F8F3" w14:textId="7CDB6614" w:rsidR="0036040D" w:rsidRPr="006D15B2" w:rsidRDefault="0036040D" w:rsidP="00F86D9B">
      <w:pPr>
        <w:spacing w:before="0" w:beforeAutospacing="0" w:after="0" w:afterAutospacing="0"/>
        <w:ind w:left="3600"/>
        <w:contextualSpacing/>
        <w:jc w:val="left"/>
        <w:rPr>
          <w:rFonts w:ascii="Times New Roman" w:hAnsi="Times New Roman" w:cs="Times New Roman"/>
          <w:sz w:val="32"/>
          <w:szCs w:val="32"/>
        </w:rPr>
      </w:pPr>
    </w:p>
    <w:p w14:paraId="4109B682" w14:textId="732D0591" w:rsidR="0036040D" w:rsidRPr="006D15B2" w:rsidRDefault="0036040D" w:rsidP="00E128E7">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21. Brazing procedures and brazier performance for the installation of dental piping shall be in accordance of </w:t>
      </w:r>
      <w:r w:rsidR="00E128E7">
        <w:rPr>
          <w:rFonts w:ascii="Times New Roman" w:hAnsi="Times New Roman" w:cs="Times New Roman"/>
          <w:sz w:val="32"/>
          <w:szCs w:val="32"/>
          <w:u w:val="single"/>
        </w:rPr>
        <w:t>___________</w:t>
      </w:r>
      <w:r w:rsidRPr="006D15B2">
        <w:rPr>
          <w:rFonts w:ascii="Times New Roman" w:hAnsi="Times New Roman" w:cs="Times New Roman"/>
          <w:sz w:val="32"/>
          <w:szCs w:val="32"/>
        </w:rPr>
        <w:t>. “Welding and Brazing Qualifications.</w:t>
      </w:r>
    </w:p>
    <w:p w14:paraId="475BF101" w14:textId="5D0DB34E" w:rsidR="0036040D" w:rsidRPr="006D15B2" w:rsidRDefault="0036040D" w:rsidP="0036040D">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E128E7">
        <w:rPr>
          <w:rFonts w:ascii="Times New Roman" w:hAnsi="Times New Roman" w:cs="Times New Roman"/>
          <w:sz w:val="32"/>
          <w:szCs w:val="32"/>
        </w:rPr>
        <w:t xml:space="preserve">               </w:t>
      </w:r>
      <w:r w:rsidRPr="006D15B2">
        <w:rPr>
          <w:rFonts w:ascii="Times New Roman" w:hAnsi="Times New Roman" w:cs="Times New Roman"/>
          <w:sz w:val="32"/>
          <w:szCs w:val="32"/>
        </w:rPr>
        <w:t xml:space="preserve">A. AWS B 2.1 </w:t>
      </w:r>
    </w:p>
    <w:p w14:paraId="2D399080" w14:textId="77777777" w:rsidR="0036040D" w:rsidRPr="006D15B2" w:rsidRDefault="0036040D" w:rsidP="0036040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AWS B 2.3</w:t>
      </w:r>
    </w:p>
    <w:p w14:paraId="14694FE0" w14:textId="77777777" w:rsidR="0036040D" w:rsidRPr="006D15B2" w:rsidRDefault="0036040D" w:rsidP="0036040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Section V111</w:t>
      </w:r>
    </w:p>
    <w:p w14:paraId="07E80B60" w14:textId="034554FA" w:rsidR="0036040D" w:rsidRPr="006D15B2" w:rsidRDefault="0036040D" w:rsidP="0036040D">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Section 1X</w:t>
      </w:r>
      <w:r w:rsidR="00123479" w:rsidRPr="006D15B2">
        <w:rPr>
          <w:rFonts w:ascii="Times New Roman" w:hAnsi="Times New Roman" w:cs="Times New Roman"/>
          <w:sz w:val="32"/>
          <w:szCs w:val="32"/>
        </w:rPr>
        <w:t xml:space="preserve"> </w:t>
      </w:r>
    </w:p>
    <w:p w14:paraId="15D9A442" w14:textId="597F3C9D" w:rsidR="00123479" w:rsidRPr="006D15B2" w:rsidRDefault="00123479" w:rsidP="0036040D">
      <w:pPr>
        <w:spacing w:before="0" w:beforeAutospacing="0" w:after="0" w:afterAutospacing="0"/>
        <w:ind w:left="3600"/>
        <w:contextualSpacing/>
        <w:jc w:val="left"/>
        <w:rPr>
          <w:rFonts w:ascii="Times New Roman" w:hAnsi="Times New Roman" w:cs="Times New Roman"/>
          <w:sz w:val="32"/>
          <w:szCs w:val="32"/>
        </w:rPr>
      </w:pPr>
    </w:p>
    <w:p w14:paraId="7D56A7E0" w14:textId="14E7C005" w:rsidR="008650EB" w:rsidRPr="006D15B2" w:rsidRDefault="008650EB" w:rsidP="003A102B">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22. Where plastic vacuum and plastic scavenging piping systems are installed, they shall be visually inspected for cross-connections to positive-pressure systems before applying positive test pressures to the ___________ piping systems.</w:t>
      </w:r>
    </w:p>
    <w:p w14:paraId="5D3BAA4A" w14:textId="58B6C333" w:rsidR="008650EB" w:rsidRPr="006D15B2" w:rsidRDefault="008650EB" w:rsidP="007B1F4C">
      <w:pPr>
        <w:keepNext/>
        <w:keepLines/>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lastRenderedPageBreak/>
        <w:t xml:space="preserve">                              </w:t>
      </w:r>
      <w:r w:rsidR="003A102B">
        <w:rPr>
          <w:rFonts w:ascii="Times New Roman" w:hAnsi="Times New Roman" w:cs="Times New Roman"/>
          <w:sz w:val="32"/>
          <w:szCs w:val="32"/>
        </w:rPr>
        <w:t xml:space="preserve">               </w:t>
      </w:r>
      <w:r w:rsidRPr="006D15B2">
        <w:rPr>
          <w:rFonts w:ascii="Times New Roman" w:hAnsi="Times New Roman" w:cs="Times New Roman"/>
          <w:sz w:val="32"/>
          <w:szCs w:val="32"/>
        </w:rPr>
        <w:t>A. PVC</w:t>
      </w:r>
    </w:p>
    <w:p w14:paraId="5500CEF8" w14:textId="77777777" w:rsidR="008650EB" w:rsidRPr="006D15B2" w:rsidRDefault="008650EB" w:rsidP="007B1F4C">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CPVC</w:t>
      </w:r>
    </w:p>
    <w:p w14:paraId="1B10EF97" w14:textId="77777777" w:rsidR="008650EB" w:rsidRPr="006D15B2" w:rsidRDefault="008650EB" w:rsidP="007B1F4C">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Standard </w:t>
      </w:r>
    </w:p>
    <w:p w14:paraId="01452C34" w14:textId="7BA5D0FC" w:rsidR="00123479" w:rsidRPr="006D15B2" w:rsidRDefault="008650EB" w:rsidP="007B1F4C">
      <w:pPr>
        <w:keepNext/>
        <w:keepLines/>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Copper</w:t>
      </w:r>
    </w:p>
    <w:p w14:paraId="234F5CF8" w14:textId="36AE4EAA" w:rsidR="00706C59" w:rsidRPr="006D15B2" w:rsidRDefault="00706C59" w:rsidP="007B1F4C">
      <w:pPr>
        <w:keepNext/>
        <w:keepLines/>
        <w:spacing w:before="0" w:beforeAutospacing="0" w:after="0" w:afterAutospacing="0"/>
        <w:ind w:left="3600"/>
        <w:contextualSpacing/>
        <w:jc w:val="left"/>
        <w:rPr>
          <w:rFonts w:ascii="Times New Roman" w:hAnsi="Times New Roman" w:cs="Times New Roman"/>
          <w:sz w:val="32"/>
          <w:szCs w:val="32"/>
        </w:rPr>
      </w:pPr>
    </w:p>
    <w:p w14:paraId="3F2BDEA9" w14:textId="655C9E37" w:rsidR="00304922" w:rsidRPr="006D15B2" w:rsidRDefault="00304922" w:rsidP="00F32187">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23. </w:t>
      </w:r>
      <w:r w:rsidR="007E7171" w:rsidRPr="006D15B2">
        <w:rPr>
          <w:rFonts w:ascii="Times New Roman" w:hAnsi="Times New Roman" w:cs="Times New Roman"/>
          <w:sz w:val="32"/>
          <w:szCs w:val="32"/>
        </w:rPr>
        <w:t xml:space="preserve">What shall the test pressure be for oxygen and nitrous oxide piping in a dental lab. The pressure shall be </w:t>
      </w:r>
      <w:r w:rsidR="00F32187">
        <w:rPr>
          <w:rFonts w:ascii="Times New Roman" w:hAnsi="Times New Roman" w:cs="Times New Roman"/>
          <w:sz w:val="32"/>
          <w:szCs w:val="32"/>
          <w:u w:val="single"/>
        </w:rPr>
        <w:t>__________</w:t>
      </w:r>
      <w:r w:rsidR="007E7171" w:rsidRPr="006D15B2">
        <w:rPr>
          <w:rFonts w:ascii="Times New Roman" w:hAnsi="Times New Roman" w:cs="Times New Roman"/>
          <w:sz w:val="32"/>
          <w:szCs w:val="32"/>
        </w:rPr>
        <w:t xml:space="preserve"> the system operating pressure but not less than a gauge pressure of</w:t>
      </w:r>
      <w:r w:rsidR="00F32187">
        <w:rPr>
          <w:rFonts w:ascii="Times New Roman" w:hAnsi="Times New Roman" w:cs="Times New Roman"/>
          <w:sz w:val="32"/>
          <w:szCs w:val="32"/>
          <w:u w:val="single"/>
        </w:rPr>
        <w:t>______________</w:t>
      </w:r>
      <w:r w:rsidR="007E7171" w:rsidRPr="006D15B2">
        <w:rPr>
          <w:rFonts w:ascii="Times New Roman" w:hAnsi="Times New Roman" w:cs="Times New Roman"/>
          <w:sz w:val="32"/>
          <w:szCs w:val="32"/>
        </w:rPr>
        <w:t>.</w:t>
      </w:r>
    </w:p>
    <w:p w14:paraId="316955AE" w14:textId="77777777" w:rsidR="00F32187" w:rsidRDefault="00304922" w:rsidP="00304922">
      <w:pPr>
        <w:spacing w:before="0" w:beforeAutospacing="0" w:after="0" w:afterAutospacing="0"/>
        <w:ind w:lef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                              </w:t>
      </w:r>
      <w:r w:rsidR="00F32187">
        <w:rPr>
          <w:rFonts w:ascii="Times New Roman" w:hAnsi="Times New Roman" w:cs="Times New Roman"/>
          <w:sz w:val="32"/>
          <w:szCs w:val="32"/>
        </w:rPr>
        <w:t xml:space="preserve">               </w:t>
      </w:r>
    </w:p>
    <w:p w14:paraId="40D13848" w14:textId="0766CDC0" w:rsidR="00304922" w:rsidRPr="006D15B2" w:rsidRDefault="00F32187" w:rsidP="00304922">
      <w:pPr>
        <w:spacing w:before="0" w:beforeAutospacing="0" w:after="0" w:afterAutospacing="0"/>
        <w:ind w:left="0"/>
        <w:contextualSpacing/>
        <w:jc w:val="left"/>
        <w:rPr>
          <w:rFonts w:ascii="Times New Roman" w:hAnsi="Times New Roman" w:cs="Times New Roman"/>
          <w:sz w:val="32"/>
          <w:szCs w:val="32"/>
        </w:rPr>
      </w:pPr>
      <w:r>
        <w:rPr>
          <w:rFonts w:ascii="Times New Roman" w:hAnsi="Times New Roman" w:cs="Times New Roman"/>
          <w:sz w:val="32"/>
          <w:szCs w:val="32"/>
        </w:rPr>
        <w:t xml:space="preserve">                                             </w:t>
      </w:r>
      <w:r w:rsidR="00304922" w:rsidRPr="006D15B2">
        <w:rPr>
          <w:rFonts w:ascii="Times New Roman" w:hAnsi="Times New Roman" w:cs="Times New Roman"/>
          <w:sz w:val="32"/>
          <w:szCs w:val="32"/>
        </w:rPr>
        <w:t>A. 2.5 time /200 psi</w:t>
      </w:r>
    </w:p>
    <w:p w14:paraId="3568E884" w14:textId="77777777" w:rsidR="00304922" w:rsidRPr="006D15B2" w:rsidRDefault="00304922" w:rsidP="00304922">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B. 3.5 time /150 psi</w:t>
      </w:r>
    </w:p>
    <w:p w14:paraId="14ACD8F0" w14:textId="77777777" w:rsidR="00304922" w:rsidRPr="006D15B2" w:rsidRDefault="00304922" w:rsidP="00304922">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C. 4.5 time / 100 psi</w:t>
      </w:r>
    </w:p>
    <w:p w14:paraId="580CAEEA" w14:textId="546884DD" w:rsidR="00706C59" w:rsidRPr="006D15B2" w:rsidRDefault="00304922" w:rsidP="00304922">
      <w:pPr>
        <w:spacing w:before="0" w:beforeAutospacing="0" w:after="0" w:afterAutospacing="0"/>
        <w:ind w:left="3600"/>
        <w:contextualSpacing/>
        <w:jc w:val="left"/>
        <w:rPr>
          <w:rFonts w:ascii="Times New Roman" w:hAnsi="Times New Roman" w:cs="Times New Roman"/>
          <w:sz w:val="32"/>
          <w:szCs w:val="32"/>
        </w:rPr>
      </w:pPr>
      <w:r w:rsidRPr="006D15B2">
        <w:rPr>
          <w:rFonts w:ascii="Times New Roman" w:hAnsi="Times New Roman" w:cs="Times New Roman"/>
          <w:sz w:val="32"/>
          <w:szCs w:val="32"/>
        </w:rPr>
        <w:t>D. 1.5 time / 150 psi</w:t>
      </w:r>
    </w:p>
    <w:p w14:paraId="48BDEE72" w14:textId="3971754A" w:rsidR="00930494" w:rsidRPr="006D15B2" w:rsidRDefault="00930494" w:rsidP="00304922">
      <w:pPr>
        <w:spacing w:before="0" w:beforeAutospacing="0" w:after="0" w:afterAutospacing="0"/>
        <w:ind w:left="3600"/>
        <w:contextualSpacing/>
        <w:jc w:val="left"/>
        <w:rPr>
          <w:rFonts w:ascii="Times New Roman" w:hAnsi="Times New Roman" w:cs="Times New Roman"/>
          <w:sz w:val="32"/>
          <w:szCs w:val="32"/>
        </w:rPr>
      </w:pPr>
    </w:p>
    <w:p w14:paraId="50AD649C" w14:textId="07A3F15F" w:rsidR="00930494" w:rsidRPr="006D15B2" w:rsidRDefault="00475716" w:rsidP="004347AB">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24. All Dental Category 2 medical gas systems shall have an __________ valve accessible from all use-point locations in an emergency. </w:t>
      </w:r>
    </w:p>
    <w:p w14:paraId="083A410E" w14:textId="77777777" w:rsidR="00DD6949" w:rsidRDefault="00DD6949" w:rsidP="00475716">
      <w:pPr>
        <w:spacing w:before="0" w:beforeAutospacing="0" w:after="0" w:afterAutospacing="0"/>
        <w:ind w:left="3600" w:right="1440"/>
        <w:contextualSpacing/>
        <w:jc w:val="left"/>
        <w:rPr>
          <w:rFonts w:ascii="Times New Roman" w:hAnsi="Times New Roman" w:cs="Times New Roman"/>
          <w:sz w:val="32"/>
          <w:szCs w:val="32"/>
        </w:rPr>
      </w:pPr>
    </w:p>
    <w:p w14:paraId="2D4A921F" w14:textId="47D31786" w:rsidR="00475716" w:rsidRPr="006D15B2" w:rsidRDefault="00475716" w:rsidP="00475716">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A. emergency shutoff</w:t>
      </w:r>
    </w:p>
    <w:p w14:paraId="46D06CE8" w14:textId="276FC234" w:rsidR="00475716" w:rsidRPr="006D15B2" w:rsidRDefault="00475716" w:rsidP="00475716">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B. oxygen shutoff</w:t>
      </w:r>
    </w:p>
    <w:p w14:paraId="292EA2D9" w14:textId="6E1246D8" w:rsidR="00475716" w:rsidRPr="006D15B2" w:rsidRDefault="00475716" w:rsidP="00475716">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C. nitrous shutoff</w:t>
      </w:r>
    </w:p>
    <w:p w14:paraId="4E34B345" w14:textId="21759E64" w:rsidR="00475716" w:rsidRPr="006D15B2" w:rsidRDefault="00475716" w:rsidP="00475716">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D. vacuum shutoff</w:t>
      </w:r>
    </w:p>
    <w:p w14:paraId="384A259D" w14:textId="0F91D639" w:rsidR="00E72B69" w:rsidRPr="006D15B2" w:rsidRDefault="00E72B69" w:rsidP="00475716">
      <w:pPr>
        <w:spacing w:before="0" w:beforeAutospacing="0" w:after="0" w:afterAutospacing="0"/>
        <w:ind w:left="3600" w:right="1440"/>
        <w:contextualSpacing/>
        <w:jc w:val="left"/>
        <w:rPr>
          <w:rFonts w:ascii="Times New Roman" w:hAnsi="Times New Roman" w:cs="Times New Roman"/>
          <w:sz w:val="32"/>
          <w:szCs w:val="32"/>
        </w:rPr>
      </w:pPr>
    </w:p>
    <w:p w14:paraId="68D4088B" w14:textId="642057BF" w:rsidR="00E72B69" w:rsidRPr="006D15B2" w:rsidRDefault="00E72B69" w:rsidP="00DD6949">
      <w:pPr>
        <w:spacing w:before="0" w:beforeAutospacing="0" w:after="0" w:afterAutospacing="0"/>
        <w:ind w:left="0" w:right="0"/>
        <w:contextualSpacing/>
        <w:jc w:val="left"/>
        <w:rPr>
          <w:rFonts w:ascii="Times New Roman" w:hAnsi="Times New Roman" w:cs="Times New Roman"/>
          <w:sz w:val="32"/>
          <w:szCs w:val="32"/>
        </w:rPr>
      </w:pPr>
      <w:r w:rsidRPr="006D15B2">
        <w:rPr>
          <w:rFonts w:ascii="Times New Roman" w:hAnsi="Times New Roman" w:cs="Times New Roman"/>
          <w:sz w:val="32"/>
          <w:szCs w:val="32"/>
        </w:rPr>
        <w:t>25. Category 3 piped gas</w:t>
      </w:r>
      <w:r w:rsidR="00772C79" w:rsidRPr="006D15B2">
        <w:rPr>
          <w:rFonts w:ascii="Times New Roman" w:hAnsi="Times New Roman" w:cs="Times New Roman"/>
          <w:sz w:val="32"/>
          <w:szCs w:val="32"/>
        </w:rPr>
        <w:t>,</w:t>
      </w:r>
      <w:r w:rsidRPr="006D15B2">
        <w:rPr>
          <w:rFonts w:ascii="Times New Roman" w:hAnsi="Times New Roman" w:cs="Times New Roman"/>
          <w:sz w:val="32"/>
          <w:szCs w:val="32"/>
        </w:rPr>
        <w:t xml:space="preserve"> cylinder or cryogenic liqu</w:t>
      </w:r>
      <w:r w:rsidR="00F06B3D" w:rsidRPr="006D15B2">
        <w:rPr>
          <w:rFonts w:ascii="Times New Roman" w:hAnsi="Times New Roman" w:cs="Times New Roman"/>
          <w:sz w:val="32"/>
          <w:szCs w:val="32"/>
        </w:rPr>
        <w:t xml:space="preserve">id container headers shall have sufficient cylinder connections to provide for at least one average day’s supply and with the appropriate number of connections determined only after consideration </w:t>
      </w:r>
      <w:r w:rsidR="00772C79" w:rsidRPr="006D15B2">
        <w:rPr>
          <w:rFonts w:ascii="Times New Roman" w:hAnsi="Times New Roman" w:cs="Times New Roman"/>
          <w:sz w:val="32"/>
          <w:szCs w:val="32"/>
        </w:rPr>
        <w:t xml:space="preserve">of </w:t>
      </w:r>
      <w:r w:rsidR="00DD6949">
        <w:rPr>
          <w:rFonts w:ascii="Times New Roman" w:hAnsi="Times New Roman" w:cs="Times New Roman"/>
          <w:sz w:val="32"/>
          <w:szCs w:val="32"/>
          <w:u w:val="single"/>
        </w:rPr>
        <w:t>______________</w:t>
      </w:r>
      <w:r w:rsidR="00772C79" w:rsidRPr="006D15B2">
        <w:rPr>
          <w:rFonts w:ascii="Times New Roman" w:hAnsi="Times New Roman" w:cs="Times New Roman"/>
          <w:sz w:val="32"/>
          <w:szCs w:val="32"/>
        </w:rPr>
        <w:t>_.</w:t>
      </w:r>
    </w:p>
    <w:p w14:paraId="1A05B9A8" w14:textId="77777777" w:rsidR="00DD6949" w:rsidRDefault="00DD6949" w:rsidP="00F06B3D">
      <w:pPr>
        <w:spacing w:before="0" w:beforeAutospacing="0" w:after="0" w:afterAutospacing="0"/>
        <w:ind w:left="3600" w:right="1440"/>
        <w:contextualSpacing/>
        <w:jc w:val="left"/>
        <w:rPr>
          <w:rFonts w:ascii="Times New Roman" w:hAnsi="Times New Roman" w:cs="Times New Roman"/>
          <w:sz w:val="32"/>
          <w:szCs w:val="32"/>
        </w:rPr>
      </w:pPr>
    </w:p>
    <w:p w14:paraId="647F0A48" w14:textId="3DDE739A" w:rsidR="00F06B3D" w:rsidRPr="006D15B2" w:rsidRDefault="00F06B3D" w:rsidP="00F06B3D">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A. </w:t>
      </w:r>
      <w:r w:rsidR="00772C79" w:rsidRPr="006D15B2">
        <w:rPr>
          <w:rFonts w:ascii="Times New Roman" w:hAnsi="Times New Roman" w:cs="Times New Roman"/>
          <w:sz w:val="32"/>
          <w:szCs w:val="32"/>
        </w:rPr>
        <w:t xml:space="preserve">the </w:t>
      </w:r>
      <w:r w:rsidRPr="006D15B2">
        <w:rPr>
          <w:rFonts w:ascii="Times New Roman" w:hAnsi="Times New Roman" w:cs="Times New Roman"/>
          <w:sz w:val="32"/>
          <w:szCs w:val="32"/>
        </w:rPr>
        <w:t>delivery schedule</w:t>
      </w:r>
    </w:p>
    <w:p w14:paraId="682DC8EC" w14:textId="7B5BC0FE" w:rsidR="00F06B3D" w:rsidRPr="006D15B2" w:rsidRDefault="00F06B3D" w:rsidP="00F06B3D">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B. only 2 and 2 cylinders</w:t>
      </w:r>
    </w:p>
    <w:p w14:paraId="676CEFA0" w14:textId="54A7E4C2" w:rsidR="00F06B3D" w:rsidRPr="006D15B2" w:rsidRDefault="00F06B3D" w:rsidP="00F06B3D">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 xml:space="preserve">C. only 3 cylinders is required </w:t>
      </w:r>
    </w:p>
    <w:p w14:paraId="47FFD3A6" w14:textId="044DB408" w:rsidR="00772C79" w:rsidRPr="006D15B2" w:rsidRDefault="00772C79" w:rsidP="00F06B3D">
      <w:pPr>
        <w:spacing w:before="0" w:beforeAutospacing="0" w:after="0" w:afterAutospacing="0"/>
        <w:ind w:left="3600" w:right="1440"/>
        <w:contextualSpacing/>
        <w:jc w:val="left"/>
        <w:rPr>
          <w:rFonts w:ascii="Times New Roman" w:hAnsi="Times New Roman" w:cs="Times New Roman"/>
          <w:sz w:val="32"/>
          <w:szCs w:val="32"/>
        </w:rPr>
      </w:pPr>
      <w:r w:rsidRPr="006D15B2">
        <w:rPr>
          <w:rFonts w:ascii="Times New Roman" w:hAnsi="Times New Roman" w:cs="Times New Roman"/>
          <w:sz w:val="32"/>
          <w:szCs w:val="32"/>
        </w:rPr>
        <w:t>D. the alternate supplies</w:t>
      </w:r>
    </w:p>
    <w:p w14:paraId="520742C7" w14:textId="70628BB6" w:rsidR="00F06B3D" w:rsidRPr="006D15B2" w:rsidRDefault="00F06B3D" w:rsidP="00F06B3D">
      <w:pPr>
        <w:spacing w:before="0" w:beforeAutospacing="0" w:after="0" w:afterAutospacing="0"/>
        <w:ind w:left="3600" w:right="1440"/>
        <w:contextualSpacing/>
        <w:jc w:val="left"/>
        <w:rPr>
          <w:rFonts w:ascii="Times New Roman" w:hAnsi="Times New Roman" w:cs="Times New Roman"/>
          <w:sz w:val="32"/>
          <w:szCs w:val="32"/>
        </w:rPr>
      </w:pPr>
    </w:p>
    <w:p w14:paraId="64C98A4B" w14:textId="1BA971A8" w:rsidR="00762446" w:rsidRPr="006D15B2" w:rsidRDefault="00762446" w:rsidP="00C11D02">
      <w:pPr>
        <w:ind w:left="0"/>
        <w:jc w:val="both"/>
        <w:rPr>
          <w:rFonts w:ascii="Times New Roman" w:hAnsi="Times New Roman" w:cs="Times New Roman"/>
          <w:sz w:val="32"/>
          <w:szCs w:val="32"/>
        </w:rPr>
      </w:pPr>
    </w:p>
    <w:sectPr w:rsidR="00762446" w:rsidRPr="006D15B2" w:rsidSect="00523570">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77FC" w14:textId="77777777" w:rsidR="00A431F4" w:rsidRDefault="00A431F4" w:rsidP="00C11D02">
      <w:pPr>
        <w:spacing w:before="0" w:after="0"/>
      </w:pPr>
      <w:r>
        <w:separator/>
      </w:r>
    </w:p>
  </w:endnote>
  <w:endnote w:type="continuationSeparator" w:id="0">
    <w:p w14:paraId="754294A8" w14:textId="77777777" w:rsidR="00A431F4" w:rsidRDefault="00A431F4" w:rsidP="00C11D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E8D" w14:textId="77777777" w:rsidR="00C11D02" w:rsidRDefault="00C11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797655"/>
      <w:docPartObj>
        <w:docPartGallery w:val="Page Numbers (Bottom of Page)"/>
        <w:docPartUnique/>
      </w:docPartObj>
    </w:sdtPr>
    <w:sdtEndPr>
      <w:rPr>
        <w:noProof/>
      </w:rPr>
    </w:sdtEndPr>
    <w:sdtContent>
      <w:p w14:paraId="190F6086" w14:textId="7EFEE5C3" w:rsidR="00C11D02" w:rsidRDefault="00C11D02">
        <w:pPr>
          <w:pStyle w:val="Footer"/>
        </w:pPr>
        <w:r>
          <w:fldChar w:fldCharType="begin"/>
        </w:r>
        <w:r>
          <w:instrText xml:space="preserve"> PAGE   \* MERGEFORMAT </w:instrText>
        </w:r>
        <w:r>
          <w:fldChar w:fldCharType="separate"/>
        </w:r>
        <w:r>
          <w:rPr>
            <w:noProof/>
          </w:rPr>
          <w:t>2</w:t>
        </w:r>
        <w:r>
          <w:rPr>
            <w:noProof/>
          </w:rPr>
          <w:fldChar w:fldCharType="end"/>
        </w:r>
      </w:p>
    </w:sdtContent>
  </w:sdt>
  <w:p w14:paraId="03C8CBAD" w14:textId="77777777" w:rsidR="00C11D02" w:rsidRDefault="00C11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CB69" w14:textId="77777777" w:rsidR="00C11D02" w:rsidRDefault="00C1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0ACC" w14:textId="77777777" w:rsidR="00A431F4" w:rsidRDefault="00A431F4" w:rsidP="00C11D02">
      <w:pPr>
        <w:spacing w:before="0" w:after="0"/>
      </w:pPr>
      <w:r>
        <w:separator/>
      </w:r>
    </w:p>
  </w:footnote>
  <w:footnote w:type="continuationSeparator" w:id="0">
    <w:p w14:paraId="1E860776" w14:textId="77777777" w:rsidR="00A431F4" w:rsidRDefault="00A431F4" w:rsidP="00C11D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4F04" w14:textId="77777777" w:rsidR="00C11D02" w:rsidRDefault="00C11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5E6A" w14:textId="77777777" w:rsidR="00C11D02" w:rsidRDefault="00C11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9A77" w14:textId="77777777" w:rsidR="00C11D02" w:rsidRDefault="00C11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EA"/>
    <w:multiLevelType w:val="hybridMultilevel"/>
    <w:tmpl w:val="643A8458"/>
    <w:lvl w:ilvl="0" w:tplc="201406FC">
      <w:start w:val="1"/>
      <w:numFmt w:val="decimal"/>
      <w:lvlText w:val="%1."/>
      <w:lvlJc w:val="left"/>
      <w:pPr>
        <w:ind w:left="295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 w15:restartNumberingAfterBreak="0">
    <w:nsid w:val="041558F7"/>
    <w:multiLevelType w:val="hybridMultilevel"/>
    <w:tmpl w:val="8C74C514"/>
    <w:lvl w:ilvl="0" w:tplc="336E740C">
      <w:start w:val="1"/>
      <w:numFmt w:val="upperLetter"/>
      <w:lvlText w:val="%1."/>
      <w:lvlJc w:val="left"/>
      <w:pPr>
        <w:ind w:left="3345" w:hanging="46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D98227E"/>
    <w:multiLevelType w:val="hybridMultilevel"/>
    <w:tmpl w:val="A3AA49A6"/>
    <w:lvl w:ilvl="0" w:tplc="7CD2F01A">
      <w:start w:val="1"/>
      <w:numFmt w:val="decimal"/>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3" w15:restartNumberingAfterBreak="0">
    <w:nsid w:val="6DFA5B84"/>
    <w:multiLevelType w:val="hybridMultilevel"/>
    <w:tmpl w:val="A7AAACB2"/>
    <w:lvl w:ilvl="0" w:tplc="026C252E">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16cid:durableId="1620985257">
    <w:abstractNumId w:val="3"/>
  </w:num>
  <w:num w:numId="2" w16cid:durableId="639116405">
    <w:abstractNumId w:val="2"/>
  </w:num>
  <w:num w:numId="3" w16cid:durableId="1159227741">
    <w:abstractNumId w:val="0"/>
  </w:num>
  <w:num w:numId="4" w16cid:durableId="819687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5F"/>
    <w:rsid w:val="00002C3A"/>
    <w:rsid w:val="000A0259"/>
    <w:rsid w:val="000A079A"/>
    <w:rsid w:val="000B5FCF"/>
    <w:rsid w:val="000E5084"/>
    <w:rsid w:val="00123479"/>
    <w:rsid w:val="00150CF2"/>
    <w:rsid w:val="0018404F"/>
    <w:rsid w:val="001E23C1"/>
    <w:rsid w:val="001F1EF7"/>
    <w:rsid w:val="002806A4"/>
    <w:rsid w:val="00286336"/>
    <w:rsid w:val="002918A1"/>
    <w:rsid w:val="002F2E81"/>
    <w:rsid w:val="00304922"/>
    <w:rsid w:val="00316516"/>
    <w:rsid w:val="00322FB0"/>
    <w:rsid w:val="00327307"/>
    <w:rsid w:val="0036040D"/>
    <w:rsid w:val="00384F8B"/>
    <w:rsid w:val="00387404"/>
    <w:rsid w:val="003A102B"/>
    <w:rsid w:val="003D4057"/>
    <w:rsid w:val="003F2CC9"/>
    <w:rsid w:val="003F7B7F"/>
    <w:rsid w:val="004234DF"/>
    <w:rsid w:val="004347AB"/>
    <w:rsid w:val="00443AAC"/>
    <w:rsid w:val="004500DE"/>
    <w:rsid w:val="004512EB"/>
    <w:rsid w:val="00457C2C"/>
    <w:rsid w:val="00475716"/>
    <w:rsid w:val="004D0ED0"/>
    <w:rsid w:val="004E7603"/>
    <w:rsid w:val="00507D50"/>
    <w:rsid w:val="00515343"/>
    <w:rsid w:val="00523570"/>
    <w:rsid w:val="00555C39"/>
    <w:rsid w:val="005E46A3"/>
    <w:rsid w:val="005E76D5"/>
    <w:rsid w:val="0068532F"/>
    <w:rsid w:val="006A3AB6"/>
    <w:rsid w:val="006D15B2"/>
    <w:rsid w:val="006D4AEF"/>
    <w:rsid w:val="00706C59"/>
    <w:rsid w:val="00722406"/>
    <w:rsid w:val="00736506"/>
    <w:rsid w:val="007415A0"/>
    <w:rsid w:val="00762446"/>
    <w:rsid w:val="00772C79"/>
    <w:rsid w:val="007866BD"/>
    <w:rsid w:val="007B1F4C"/>
    <w:rsid w:val="007B6900"/>
    <w:rsid w:val="007C28A1"/>
    <w:rsid w:val="007D588E"/>
    <w:rsid w:val="007D6EEF"/>
    <w:rsid w:val="007D71C3"/>
    <w:rsid w:val="007E37A0"/>
    <w:rsid w:val="007E7171"/>
    <w:rsid w:val="008650EB"/>
    <w:rsid w:val="008670EB"/>
    <w:rsid w:val="008A7B7C"/>
    <w:rsid w:val="008E5C94"/>
    <w:rsid w:val="008F629B"/>
    <w:rsid w:val="00910E6B"/>
    <w:rsid w:val="00930494"/>
    <w:rsid w:val="00960E6B"/>
    <w:rsid w:val="009831CB"/>
    <w:rsid w:val="009930F0"/>
    <w:rsid w:val="009C78A1"/>
    <w:rsid w:val="009D5F64"/>
    <w:rsid w:val="00A240C3"/>
    <w:rsid w:val="00A310DA"/>
    <w:rsid w:val="00A31102"/>
    <w:rsid w:val="00A431F4"/>
    <w:rsid w:val="00A4386B"/>
    <w:rsid w:val="00A630F0"/>
    <w:rsid w:val="00AC595F"/>
    <w:rsid w:val="00B1765D"/>
    <w:rsid w:val="00BA365F"/>
    <w:rsid w:val="00BB4008"/>
    <w:rsid w:val="00BD1CA7"/>
    <w:rsid w:val="00BD6901"/>
    <w:rsid w:val="00C11D02"/>
    <w:rsid w:val="00C44D60"/>
    <w:rsid w:val="00C52B9C"/>
    <w:rsid w:val="00C5451C"/>
    <w:rsid w:val="00C75124"/>
    <w:rsid w:val="00CC003C"/>
    <w:rsid w:val="00CE434C"/>
    <w:rsid w:val="00D217C3"/>
    <w:rsid w:val="00D3490A"/>
    <w:rsid w:val="00DA19E0"/>
    <w:rsid w:val="00DC21EB"/>
    <w:rsid w:val="00DD6949"/>
    <w:rsid w:val="00E128E7"/>
    <w:rsid w:val="00E2322A"/>
    <w:rsid w:val="00E61D74"/>
    <w:rsid w:val="00E65CB6"/>
    <w:rsid w:val="00E72B69"/>
    <w:rsid w:val="00E75F8D"/>
    <w:rsid w:val="00EC53A6"/>
    <w:rsid w:val="00EC588C"/>
    <w:rsid w:val="00F06B3D"/>
    <w:rsid w:val="00F27305"/>
    <w:rsid w:val="00F32187"/>
    <w:rsid w:val="00F43647"/>
    <w:rsid w:val="00F511DA"/>
    <w:rsid w:val="00F6157C"/>
    <w:rsid w:val="00F75182"/>
    <w:rsid w:val="00F86D9B"/>
    <w:rsid w:val="00FC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472E"/>
  <w15:chartTrackingRefBased/>
  <w15:docId w15:val="{3FD4D970-9077-4F06-855D-F5CDCA1E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872" w:right="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07"/>
    <w:pPr>
      <w:ind w:left="720"/>
      <w:contextualSpacing/>
    </w:pPr>
  </w:style>
  <w:style w:type="paragraph" w:styleId="Header">
    <w:name w:val="header"/>
    <w:basedOn w:val="Normal"/>
    <w:link w:val="HeaderChar"/>
    <w:uiPriority w:val="99"/>
    <w:unhideWhenUsed/>
    <w:rsid w:val="00C11D02"/>
    <w:pPr>
      <w:tabs>
        <w:tab w:val="center" w:pos="4680"/>
        <w:tab w:val="right" w:pos="9360"/>
      </w:tabs>
      <w:spacing w:before="0" w:after="0"/>
    </w:pPr>
  </w:style>
  <w:style w:type="character" w:customStyle="1" w:styleId="HeaderChar">
    <w:name w:val="Header Char"/>
    <w:basedOn w:val="DefaultParagraphFont"/>
    <w:link w:val="Header"/>
    <w:uiPriority w:val="99"/>
    <w:rsid w:val="00C11D02"/>
  </w:style>
  <w:style w:type="paragraph" w:styleId="Footer">
    <w:name w:val="footer"/>
    <w:basedOn w:val="Normal"/>
    <w:link w:val="FooterChar"/>
    <w:uiPriority w:val="99"/>
    <w:unhideWhenUsed/>
    <w:rsid w:val="00C11D02"/>
    <w:pPr>
      <w:tabs>
        <w:tab w:val="center" w:pos="4680"/>
        <w:tab w:val="right" w:pos="9360"/>
      </w:tabs>
      <w:spacing w:before="0" w:after="0"/>
    </w:pPr>
  </w:style>
  <w:style w:type="character" w:customStyle="1" w:styleId="FooterChar">
    <w:name w:val="Footer Char"/>
    <w:basedOn w:val="DefaultParagraphFont"/>
    <w:link w:val="Footer"/>
    <w:uiPriority w:val="99"/>
    <w:rsid w:val="00C1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3160</TotalTime>
  <Pages>7</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Givens</dc:creator>
  <cp:keywords/>
  <dc:description/>
  <cp:lastModifiedBy>Lee Givens</cp:lastModifiedBy>
  <cp:revision>121</cp:revision>
  <dcterms:created xsi:type="dcterms:W3CDTF">2021-11-08T11:39:00Z</dcterms:created>
  <dcterms:modified xsi:type="dcterms:W3CDTF">2022-06-27T10:47:00Z</dcterms:modified>
</cp:coreProperties>
</file>